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EF30" w14:textId="77777777" w:rsidR="00907B35" w:rsidRPr="006E0F93" w:rsidRDefault="00907B35" w:rsidP="00907B35">
      <w:pPr>
        <w:jc w:val="center"/>
        <w:rPr>
          <w:rFonts w:ascii="Times New Roman" w:hAnsi="Times New Roman" w:cs="Times New Roman"/>
          <w:color w:val="000000"/>
        </w:rPr>
      </w:pPr>
      <w:r w:rsidRPr="006E0F93">
        <w:rPr>
          <w:rFonts w:ascii="Times New Roman" w:hAnsi="Times New Roman" w:cs="Times New Roman"/>
          <w:noProof/>
          <w:shd w:val="clear" w:color="auto" w:fill="FFFFFF"/>
          <w:lang w:eastAsia="ru-RU"/>
        </w:rPr>
        <w:drawing>
          <wp:inline distT="0" distB="0" distL="0" distR="0" wp14:anchorId="2AA558F5" wp14:editId="245280D4">
            <wp:extent cx="1173480" cy="923290"/>
            <wp:effectExtent l="0" t="0" r="762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23290"/>
                    </a:xfrm>
                    <a:prstGeom prst="rect">
                      <a:avLst/>
                    </a:prstGeom>
                    <a:noFill/>
                    <a:ln>
                      <a:noFill/>
                    </a:ln>
                  </pic:spPr>
                </pic:pic>
              </a:graphicData>
            </a:graphic>
          </wp:inline>
        </w:drawing>
      </w:r>
    </w:p>
    <w:p w14:paraId="7B41BD4E" w14:textId="77777777" w:rsidR="00907B35" w:rsidRPr="006E0F93" w:rsidRDefault="00907B35" w:rsidP="00907B35">
      <w:pPr>
        <w:jc w:val="center"/>
        <w:rPr>
          <w:rFonts w:ascii="Times New Roman" w:hAnsi="Times New Roman" w:cs="Times New Roman"/>
          <w:b/>
          <w:color w:val="000000"/>
          <w:sz w:val="28"/>
          <w:szCs w:val="28"/>
        </w:rPr>
      </w:pPr>
      <w:r w:rsidRPr="006E0F93">
        <w:rPr>
          <w:rFonts w:ascii="Times New Roman" w:hAnsi="Times New Roman" w:cs="Times New Roman"/>
          <w:b/>
          <w:color w:val="000000"/>
          <w:sz w:val="28"/>
          <w:szCs w:val="28"/>
        </w:rPr>
        <w:t xml:space="preserve">Аппарат Народного Совета Донецкой Народной Республики </w:t>
      </w:r>
    </w:p>
    <w:p w14:paraId="2408545F" w14:textId="77777777" w:rsidR="00907B35" w:rsidRPr="006E0F93" w:rsidRDefault="00907B35" w:rsidP="00907B35">
      <w:pPr>
        <w:jc w:val="center"/>
        <w:rPr>
          <w:rFonts w:ascii="Times New Roman" w:hAnsi="Times New Roman" w:cs="Times New Roman"/>
          <w:b/>
          <w:color w:val="000000"/>
          <w:sz w:val="24"/>
          <w:szCs w:val="24"/>
        </w:rPr>
      </w:pPr>
      <w:r w:rsidRPr="006E0F93">
        <w:rPr>
          <w:rFonts w:ascii="Times New Roman" w:hAnsi="Times New Roman" w:cs="Times New Roman"/>
          <w:b/>
          <w:color w:val="000000"/>
          <w:sz w:val="24"/>
          <w:szCs w:val="24"/>
        </w:rPr>
        <w:t>Управление правового обеспечения</w:t>
      </w:r>
    </w:p>
    <w:p w14:paraId="6E997DE0" w14:textId="77777777" w:rsidR="00907B35" w:rsidRPr="006E0F93" w:rsidRDefault="00907B35" w:rsidP="00907B35">
      <w:pPr>
        <w:jc w:val="center"/>
        <w:rPr>
          <w:rFonts w:ascii="Times New Roman" w:hAnsi="Times New Roman" w:cs="Times New Roman"/>
          <w:b/>
          <w:color w:val="000000"/>
          <w:sz w:val="24"/>
          <w:szCs w:val="24"/>
        </w:rPr>
      </w:pPr>
      <w:r w:rsidRPr="006E0F93">
        <w:rPr>
          <w:rFonts w:ascii="Times New Roman" w:hAnsi="Times New Roman" w:cs="Times New Roman"/>
          <w:b/>
          <w:color w:val="000000"/>
          <w:sz w:val="24"/>
          <w:szCs w:val="24"/>
        </w:rPr>
        <w:t>отдел учета и систематизации законодательства</w:t>
      </w:r>
    </w:p>
    <w:p w14:paraId="117EF184" w14:textId="77777777" w:rsidR="00907B35" w:rsidRPr="006E0F93" w:rsidRDefault="00907B35" w:rsidP="00907B35">
      <w:pPr>
        <w:jc w:val="center"/>
        <w:rPr>
          <w:rFonts w:ascii="Times New Roman" w:hAnsi="Times New Roman" w:cs="Times New Roman"/>
          <w:b/>
          <w:color w:val="000000"/>
          <w:sz w:val="28"/>
          <w:szCs w:val="28"/>
        </w:rPr>
      </w:pPr>
    </w:p>
    <w:p w14:paraId="4E04013C" w14:textId="77777777" w:rsidR="00907B35" w:rsidRPr="006E0F93" w:rsidRDefault="00907B35" w:rsidP="00907B35">
      <w:pPr>
        <w:jc w:val="center"/>
        <w:rPr>
          <w:rFonts w:ascii="Times New Roman" w:hAnsi="Times New Roman" w:cs="Times New Roman"/>
          <w:b/>
          <w:color w:val="000000"/>
          <w:sz w:val="28"/>
          <w:szCs w:val="28"/>
        </w:rPr>
      </w:pPr>
    </w:p>
    <w:p w14:paraId="0AB0420D" w14:textId="77777777" w:rsidR="00907B35" w:rsidRPr="006E0F93" w:rsidRDefault="00907B35" w:rsidP="00907B35">
      <w:pPr>
        <w:jc w:val="center"/>
        <w:rPr>
          <w:rFonts w:ascii="Times New Roman" w:hAnsi="Times New Roman" w:cs="Times New Roman"/>
          <w:b/>
          <w:color w:val="000000"/>
          <w:sz w:val="28"/>
          <w:szCs w:val="28"/>
        </w:rPr>
      </w:pPr>
    </w:p>
    <w:p w14:paraId="26E2ABBD" w14:textId="77777777" w:rsidR="00907B35" w:rsidRPr="006E0F93" w:rsidRDefault="00907B35" w:rsidP="00907B35">
      <w:pPr>
        <w:jc w:val="center"/>
        <w:rPr>
          <w:rFonts w:ascii="Times New Roman" w:hAnsi="Times New Roman" w:cs="Times New Roman"/>
          <w:b/>
          <w:color w:val="000000"/>
          <w:sz w:val="28"/>
          <w:szCs w:val="28"/>
        </w:rPr>
      </w:pPr>
    </w:p>
    <w:p w14:paraId="60E34248" w14:textId="77777777" w:rsidR="00907B35" w:rsidRPr="006E0F93" w:rsidRDefault="00907B35" w:rsidP="00907B35">
      <w:pPr>
        <w:jc w:val="center"/>
        <w:rPr>
          <w:rFonts w:ascii="Times New Roman" w:hAnsi="Times New Roman" w:cs="Times New Roman"/>
          <w:b/>
          <w:color w:val="000000"/>
          <w:sz w:val="28"/>
          <w:szCs w:val="28"/>
        </w:rPr>
      </w:pPr>
    </w:p>
    <w:p w14:paraId="0972AF15" w14:textId="77777777" w:rsidR="00907B35" w:rsidRPr="006E0F93" w:rsidRDefault="00907B35" w:rsidP="00907B35">
      <w:pPr>
        <w:jc w:val="center"/>
        <w:rPr>
          <w:rFonts w:ascii="Times New Roman" w:hAnsi="Times New Roman" w:cs="Times New Roman"/>
          <w:b/>
          <w:color w:val="000000"/>
          <w:sz w:val="28"/>
          <w:szCs w:val="28"/>
        </w:rPr>
      </w:pPr>
    </w:p>
    <w:p w14:paraId="0FB373D3" w14:textId="77777777" w:rsidR="00907B35" w:rsidRPr="006E0F93" w:rsidRDefault="00907B35" w:rsidP="00907B35">
      <w:pPr>
        <w:jc w:val="center"/>
        <w:rPr>
          <w:rFonts w:ascii="Times New Roman" w:hAnsi="Times New Roman" w:cs="Times New Roman"/>
          <w:b/>
          <w:color w:val="000000"/>
          <w:sz w:val="28"/>
          <w:szCs w:val="28"/>
        </w:rPr>
      </w:pPr>
    </w:p>
    <w:p w14:paraId="726F2C28" w14:textId="66218B64" w:rsidR="00907B35" w:rsidRPr="006E0F93" w:rsidRDefault="00907B35" w:rsidP="00907B35">
      <w:pPr>
        <w:jc w:val="center"/>
        <w:rPr>
          <w:rFonts w:ascii="Times New Roman" w:hAnsi="Times New Roman" w:cs="Times New Roman"/>
          <w:b/>
          <w:color w:val="000000"/>
          <w:sz w:val="28"/>
          <w:szCs w:val="28"/>
        </w:rPr>
      </w:pPr>
      <w:r w:rsidRPr="006E0F93">
        <w:rPr>
          <w:rFonts w:ascii="Times New Roman" w:hAnsi="Times New Roman" w:cs="Times New Roman"/>
          <w:b/>
          <w:color w:val="000000"/>
          <w:sz w:val="28"/>
          <w:szCs w:val="28"/>
        </w:rPr>
        <w:t>СЛОВАРЬ ТЕРМИНОВ, ИСПОЛЬЗУЕМЫХ В ЗАКОН</w:t>
      </w:r>
      <w:r w:rsidR="00B73663" w:rsidRPr="006E0F93">
        <w:rPr>
          <w:rFonts w:ascii="Times New Roman" w:hAnsi="Times New Roman" w:cs="Times New Roman"/>
          <w:b/>
          <w:color w:val="000000"/>
          <w:sz w:val="28"/>
          <w:szCs w:val="28"/>
        </w:rPr>
        <w:t>А</w:t>
      </w:r>
      <w:r w:rsidRPr="006E0F93">
        <w:rPr>
          <w:rFonts w:ascii="Times New Roman" w:hAnsi="Times New Roman" w:cs="Times New Roman"/>
          <w:b/>
          <w:color w:val="000000"/>
          <w:sz w:val="28"/>
          <w:szCs w:val="28"/>
        </w:rPr>
        <w:t xml:space="preserve">Х </w:t>
      </w:r>
      <w:r w:rsidR="00B73663" w:rsidRPr="006E0F93">
        <w:rPr>
          <w:rFonts w:ascii="Times New Roman" w:hAnsi="Times New Roman" w:cs="Times New Roman"/>
          <w:b/>
          <w:color w:val="000000"/>
          <w:sz w:val="28"/>
          <w:szCs w:val="28"/>
        </w:rPr>
        <w:br/>
      </w:r>
      <w:r w:rsidRPr="006E0F93">
        <w:rPr>
          <w:rFonts w:ascii="Times New Roman" w:hAnsi="Times New Roman" w:cs="Times New Roman"/>
          <w:b/>
          <w:color w:val="000000"/>
          <w:sz w:val="28"/>
          <w:szCs w:val="28"/>
        </w:rPr>
        <w:t>ДОНЕЦКОЙ НАРОДНОЙ РЕСПУБЛИКИ</w:t>
      </w:r>
    </w:p>
    <w:p w14:paraId="2DFDF7D0" w14:textId="77777777" w:rsidR="00907B35" w:rsidRPr="006E0F93" w:rsidRDefault="00907B35" w:rsidP="00907B35">
      <w:pPr>
        <w:jc w:val="center"/>
        <w:rPr>
          <w:rFonts w:ascii="Times New Roman" w:hAnsi="Times New Roman" w:cs="Times New Roman"/>
          <w:b/>
          <w:color w:val="000000"/>
          <w:sz w:val="28"/>
          <w:szCs w:val="28"/>
        </w:rPr>
      </w:pPr>
    </w:p>
    <w:p w14:paraId="0318B504" w14:textId="77777777" w:rsidR="00907B35" w:rsidRPr="006E0F93" w:rsidRDefault="00907B35" w:rsidP="00907B35">
      <w:pPr>
        <w:jc w:val="center"/>
        <w:rPr>
          <w:rFonts w:ascii="Times New Roman" w:hAnsi="Times New Roman" w:cs="Times New Roman"/>
          <w:b/>
          <w:color w:val="000000"/>
          <w:sz w:val="28"/>
          <w:szCs w:val="28"/>
        </w:rPr>
      </w:pPr>
    </w:p>
    <w:p w14:paraId="65E514BF" w14:textId="77777777" w:rsidR="00907B35" w:rsidRPr="006E0F93" w:rsidRDefault="00907B35" w:rsidP="00907B35">
      <w:pPr>
        <w:jc w:val="center"/>
        <w:rPr>
          <w:rFonts w:ascii="Times New Roman" w:hAnsi="Times New Roman" w:cs="Times New Roman"/>
          <w:b/>
          <w:color w:val="000000"/>
          <w:sz w:val="28"/>
          <w:szCs w:val="28"/>
        </w:rPr>
      </w:pPr>
    </w:p>
    <w:p w14:paraId="2059C95E" w14:textId="77777777" w:rsidR="00907B35" w:rsidRPr="006E0F93" w:rsidRDefault="00907B35" w:rsidP="00907B35">
      <w:pPr>
        <w:jc w:val="center"/>
        <w:rPr>
          <w:rFonts w:ascii="Times New Roman" w:hAnsi="Times New Roman" w:cs="Times New Roman"/>
          <w:b/>
          <w:color w:val="000000"/>
          <w:sz w:val="28"/>
          <w:szCs w:val="28"/>
        </w:rPr>
      </w:pPr>
    </w:p>
    <w:p w14:paraId="2F8EEDCC" w14:textId="77777777" w:rsidR="00907B35" w:rsidRPr="006E0F93" w:rsidRDefault="00907B35" w:rsidP="00907B35">
      <w:pPr>
        <w:jc w:val="center"/>
        <w:rPr>
          <w:rFonts w:ascii="Times New Roman" w:hAnsi="Times New Roman" w:cs="Times New Roman"/>
          <w:b/>
          <w:color w:val="000000"/>
          <w:sz w:val="28"/>
          <w:szCs w:val="28"/>
        </w:rPr>
      </w:pPr>
    </w:p>
    <w:p w14:paraId="19456C00" w14:textId="77777777" w:rsidR="00907B35" w:rsidRPr="006E0F93" w:rsidRDefault="00907B35" w:rsidP="00907B35">
      <w:pPr>
        <w:jc w:val="center"/>
        <w:rPr>
          <w:rFonts w:ascii="Times New Roman" w:hAnsi="Times New Roman" w:cs="Times New Roman"/>
          <w:b/>
          <w:color w:val="000000"/>
          <w:sz w:val="28"/>
          <w:szCs w:val="28"/>
        </w:rPr>
      </w:pPr>
    </w:p>
    <w:p w14:paraId="7F469913" w14:textId="55CAC380" w:rsidR="00907B35" w:rsidRPr="006E0F93" w:rsidRDefault="00907B35" w:rsidP="00907B35">
      <w:pPr>
        <w:jc w:val="center"/>
        <w:rPr>
          <w:rFonts w:ascii="Times New Roman" w:hAnsi="Times New Roman" w:cs="Times New Roman"/>
          <w:b/>
          <w:color w:val="000000"/>
          <w:sz w:val="28"/>
          <w:szCs w:val="28"/>
        </w:rPr>
      </w:pPr>
    </w:p>
    <w:p w14:paraId="5EBAE27C" w14:textId="77777777" w:rsidR="00BF46F2" w:rsidRPr="006E0F93" w:rsidRDefault="00BF46F2" w:rsidP="00907B35">
      <w:pPr>
        <w:jc w:val="center"/>
        <w:rPr>
          <w:rFonts w:ascii="Times New Roman" w:hAnsi="Times New Roman" w:cs="Times New Roman"/>
          <w:b/>
          <w:color w:val="000000"/>
          <w:sz w:val="28"/>
          <w:szCs w:val="28"/>
        </w:rPr>
      </w:pPr>
    </w:p>
    <w:p w14:paraId="526B58D3" w14:textId="77777777" w:rsidR="00907B35" w:rsidRPr="006E0F93" w:rsidRDefault="00907B35" w:rsidP="00907B35">
      <w:pPr>
        <w:jc w:val="center"/>
        <w:rPr>
          <w:rFonts w:ascii="Times New Roman" w:hAnsi="Times New Roman" w:cs="Times New Roman"/>
          <w:b/>
          <w:color w:val="000000"/>
          <w:sz w:val="28"/>
          <w:szCs w:val="28"/>
        </w:rPr>
      </w:pPr>
      <w:r w:rsidRPr="006E0F93">
        <w:rPr>
          <w:rFonts w:ascii="Times New Roman" w:hAnsi="Times New Roman" w:cs="Times New Roman"/>
          <w:b/>
          <w:color w:val="000000"/>
          <w:sz w:val="28"/>
          <w:szCs w:val="28"/>
        </w:rPr>
        <w:t>Донецк</w:t>
      </w:r>
    </w:p>
    <w:p w14:paraId="7B3B7848" w14:textId="0205C2E1" w:rsidR="00907B35" w:rsidRPr="006E0F93" w:rsidRDefault="00907B35" w:rsidP="00907B35">
      <w:pPr>
        <w:jc w:val="center"/>
        <w:rPr>
          <w:rFonts w:ascii="Times New Roman" w:hAnsi="Times New Roman" w:cs="Times New Roman"/>
          <w:b/>
          <w:color w:val="000000"/>
          <w:sz w:val="28"/>
          <w:szCs w:val="28"/>
        </w:rPr>
      </w:pPr>
      <w:r w:rsidRPr="006E0F93">
        <w:rPr>
          <w:rFonts w:ascii="Times New Roman" w:hAnsi="Times New Roman" w:cs="Times New Roman"/>
          <w:b/>
          <w:color w:val="000000"/>
          <w:sz w:val="28"/>
          <w:szCs w:val="28"/>
        </w:rPr>
        <w:t>20</w:t>
      </w:r>
      <w:r w:rsidR="00BF62EA" w:rsidRPr="006E0F93">
        <w:rPr>
          <w:rFonts w:ascii="Times New Roman" w:hAnsi="Times New Roman" w:cs="Times New Roman"/>
          <w:b/>
          <w:color w:val="000000"/>
          <w:sz w:val="28"/>
          <w:szCs w:val="28"/>
        </w:rPr>
        <w:t>2</w:t>
      </w:r>
      <w:r w:rsidR="003F00AE">
        <w:rPr>
          <w:rFonts w:ascii="Times New Roman" w:hAnsi="Times New Roman" w:cs="Times New Roman"/>
          <w:b/>
          <w:color w:val="000000"/>
          <w:sz w:val="28"/>
          <w:szCs w:val="28"/>
        </w:rPr>
        <w:t>4</w:t>
      </w:r>
    </w:p>
    <w:p w14:paraId="338255FF" w14:textId="77777777" w:rsidR="005666F6" w:rsidRPr="006E0F93" w:rsidRDefault="00907B35" w:rsidP="005666F6">
      <w:pPr>
        <w:rPr>
          <w:rFonts w:ascii="Times New Roman" w:eastAsia="Arial Unicode MS" w:hAnsi="Times New Roman" w:cs="Times New Roman"/>
          <w:b/>
          <w:kern w:val="1"/>
          <w:sz w:val="28"/>
          <w:szCs w:val="28"/>
          <w:lang w:eastAsia="ar-SA"/>
        </w:rPr>
      </w:pPr>
      <w:r w:rsidRPr="006E0F93">
        <w:rPr>
          <w:rFonts w:ascii="Times New Roman" w:eastAsia="Arial Unicode MS" w:hAnsi="Times New Roman" w:cs="Times New Roman"/>
          <w:b/>
          <w:kern w:val="1"/>
          <w:sz w:val="28"/>
          <w:szCs w:val="28"/>
          <w:lang w:eastAsia="ar-SA"/>
        </w:rPr>
        <w:br w:type="page"/>
      </w:r>
    </w:p>
    <w:p w14:paraId="2A29EA96" w14:textId="77777777" w:rsidR="005666F6" w:rsidRPr="006E0F93" w:rsidRDefault="005666F6" w:rsidP="005666F6">
      <w:pPr>
        <w:rPr>
          <w:rFonts w:ascii="Times New Roman" w:eastAsia="Arial Unicode MS" w:hAnsi="Times New Roman" w:cs="Times New Roman"/>
          <w:b/>
          <w:kern w:val="1"/>
          <w:sz w:val="28"/>
          <w:szCs w:val="28"/>
          <w:lang w:eastAsia="ar-SA"/>
        </w:rPr>
      </w:pPr>
      <w:r w:rsidRPr="006E0F93">
        <w:rPr>
          <w:rFonts w:ascii="Times New Roman" w:eastAsia="Arial Unicode MS" w:hAnsi="Times New Roman" w:cs="Times New Roman"/>
          <w:b/>
          <w:kern w:val="1"/>
          <w:sz w:val="28"/>
          <w:szCs w:val="28"/>
          <w:lang w:eastAsia="ar-SA"/>
        </w:rPr>
        <w:lastRenderedPageBreak/>
        <w:t>Оглавление</w:t>
      </w:r>
    </w:p>
    <w:p w14:paraId="2F3A7AFE" w14:textId="71D65665" w:rsidR="007F5DA9" w:rsidRDefault="00014345">
      <w:pPr>
        <w:pStyle w:val="12"/>
        <w:rPr>
          <w:rFonts w:asciiTheme="minorHAnsi" w:eastAsiaTheme="minorEastAsia" w:hAnsiTheme="minorHAnsi"/>
          <w:b w:val="0"/>
          <w:bCs w:val="0"/>
          <w:caps w:val="0"/>
          <w:noProof/>
          <w:sz w:val="22"/>
          <w:szCs w:val="22"/>
          <w:lang w:eastAsia="ru-RU"/>
        </w:rPr>
      </w:pPr>
      <w:r w:rsidRPr="006E0F93">
        <w:rPr>
          <w:rFonts w:ascii="Times New Roman" w:eastAsia="Arial Unicode MS" w:hAnsi="Times New Roman" w:cs="Times New Roman"/>
        </w:rPr>
        <w:fldChar w:fldCharType="begin"/>
      </w:r>
      <w:r w:rsidRPr="006E0F93">
        <w:rPr>
          <w:rFonts w:ascii="Times New Roman" w:eastAsia="Arial Unicode MS" w:hAnsi="Times New Roman" w:cs="Times New Roman"/>
        </w:rPr>
        <w:instrText xml:space="preserve"> TOC \h \z \t "Заголовок Термины;1" </w:instrText>
      </w:r>
      <w:r w:rsidRPr="006E0F93">
        <w:rPr>
          <w:rFonts w:ascii="Times New Roman" w:eastAsia="Arial Unicode MS" w:hAnsi="Times New Roman" w:cs="Times New Roman"/>
        </w:rPr>
        <w:fldChar w:fldCharType="separate"/>
      </w:r>
      <w:hyperlink w:anchor="_Toc178072435" w:history="1">
        <w:r w:rsidR="007F5DA9" w:rsidRPr="007B1B3B">
          <w:rPr>
            <w:rStyle w:val="af0"/>
            <w:rFonts w:eastAsia="Arial Unicode MS"/>
            <w:noProof/>
          </w:rPr>
          <w:t>А</w:t>
        </w:r>
        <w:r w:rsidR="007F5DA9">
          <w:rPr>
            <w:noProof/>
            <w:webHidden/>
          </w:rPr>
          <w:tab/>
        </w:r>
        <w:r w:rsidR="007F5DA9">
          <w:rPr>
            <w:noProof/>
            <w:webHidden/>
          </w:rPr>
          <w:fldChar w:fldCharType="begin"/>
        </w:r>
        <w:r w:rsidR="007F5DA9">
          <w:rPr>
            <w:noProof/>
            <w:webHidden/>
          </w:rPr>
          <w:instrText xml:space="preserve"> PAGEREF _Toc178072435 \h </w:instrText>
        </w:r>
        <w:r w:rsidR="007F5DA9">
          <w:rPr>
            <w:noProof/>
            <w:webHidden/>
          </w:rPr>
        </w:r>
        <w:r w:rsidR="007F5DA9">
          <w:rPr>
            <w:noProof/>
            <w:webHidden/>
          </w:rPr>
          <w:fldChar w:fldCharType="separate"/>
        </w:r>
        <w:r w:rsidR="007F5DA9">
          <w:rPr>
            <w:noProof/>
            <w:webHidden/>
          </w:rPr>
          <w:t>3</w:t>
        </w:r>
        <w:r w:rsidR="007F5DA9">
          <w:rPr>
            <w:noProof/>
            <w:webHidden/>
          </w:rPr>
          <w:fldChar w:fldCharType="end"/>
        </w:r>
      </w:hyperlink>
    </w:p>
    <w:p w14:paraId="718D31C5" w14:textId="44AD1DAB" w:rsidR="007F5DA9" w:rsidRDefault="007F5DA9">
      <w:pPr>
        <w:pStyle w:val="12"/>
        <w:rPr>
          <w:rFonts w:asciiTheme="minorHAnsi" w:eastAsiaTheme="minorEastAsia" w:hAnsiTheme="minorHAnsi"/>
          <w:b w:val="0"/>
          <w:bCs w:val="0"/>
          <w:caps w:val="0"/>
          <w:noProof/>
          <w:sz w:val="22"/>
          <w:szCs w:val="22"/>
          <w:lang w:eastAsia="ru-RU"/>
        </w:rPr>
      </w:pPr>
      <w:hyperlink w:anchor="_Toc178072436" w:history="1">
        <w:r w:rsidRPr="007B1B3B">
          <w:rPr>
            <w:rStyle w:val="af0"/>
            <w:noProof/>
          </w:rPr>
          <w:t>Б</w:t>
        </w:r>
        <w:r>
          <w:rPr>
            <w:noProof/>
            <w:webHidden/>
          </w:rPr>
          <w:tab/>
        </w:r>
        <w:r>
          <w:rPr>
            <w:noProof/>
            <w:webHidden/>
          </w:rPr>
          <w:fldChar w:fldCharType="begin"/>
        </w:r>
        <w:r>
          <w:rPr>
            <w:noProof/>
            <w:webHidden/>
          </w:rPr>
          <w:instrText xml:space="preserve"> PAGEREF _Toc178072436 \h </w:instrText>
        </w:r>
        <w:r>
          <w:rPr>
            <w:noProof/>
            <w:webHidden/>
          </w:rPr>
        </w:r>
        <w:r>
          <w:rPr>
            <w:noProof/>
            <w:webHidden/>
          </w:rPr>
          <w:fldChar w:fldCharType="separate"/>
        </w:r>
        <w:r>
          <w:rPr>
            <w:noProof/>
            <w:webHidden/>
          </w:rPr>
          <w:t>3</w:t>
        </w:r>
        <w:r>
          <w:rPr>
            <w:noProof/>
            <w:webHidden/>
          </w:rPr>
          <w:fldChar w:fldCharType="end"/>
        </w:r>
      </w:hyperlink>
    </w:p>
    <w:p w14:paraId="50BB5671" w14:textId="4C6CF991" w:rsidR="007F5DA9" w:rsidRDefault="007F5DA9">
      <w:pPr>
        <w:pStyle w:val="12"/>
        <w:rPr>
          <w:rFonts w:asciiTheme="minorHAnsi" w:eastAsiaTheme="minorEastAsia" w:hAnsiTheme="minorHAnsi"/>
          <w:b w:val="0"/>
          <w:bCs w:val="0"/>
          <w:caps w:val="0"/>
          <w:noProof/>
          <w:sz w:val="22"/>
          <w:szCs w:val="22"/>
          <w:lang w:eastAsia="ru-RU"/>
        </w:rPr>
      </w:pPr>
      <w:hyperlink w:anchor="_Toc178072437" w:history="1">
        <w:r w:rsidRPr="007B1B3B">
          <w:rPr>
            <w:rStyle w:val="af0"/>
            <w:noProof/>
          </w:rPr>
          <w:t>В</w:t>
        </w:r>
        <w:r>
          <w:rPr>
            <w:noProof/>
            <w:webHidden/>
          </w:rPr>
          <w:tab/>
        </w:r>
        <w:r>
          <w:rPr>
            <w:noProof/>
            <w:webHidden/>
          </w:rPr>
          <w:fldChar w:fldCharType="begin"/>
        </w:r>
        <w:r>
          <w:rPr>
            <w:noProof/>
            <w:webHidden/>
          </w:rPr>
          <w:instrText xml:space="preserve"> PAGEREF _Toc178072437 \h </w:instrText>
        </w:r>
        <w:r>
          <w:rPr>
            <w:noProof/>
            <w:webHidden/>
          </w:rPr>
        </w:r>
        <w:r>
          <w:rPr>
            <w:noProof/>
            <w:webHidden/>
          </w:rPr>
          <w:fldChar w:fldCharType="separate"/>
        </w:r>
        <w:r>
          <w:rPr>
            <w:noProof/>
            <w:webHidden/>
          </w:rPr>
          <w:t>5</w:t>
        </w:r>
        <w:r>
          <w:rPr>
            <w:noProof/>
            <w:webHidden/>
          </w:rPr>
          <w:fldChar w:fldCharType="end"/>
        </w:r>
      </w:hyperlink>
    </w:p>
    <w:p w14:paraId="3DEFFAE7" w14:textId="2E0B922A" w:rsidR="007F5DA9" w:rsidRDefault="007F5DA9">
      <w:pPr>
        <w:pStyle w:val="12"/>
        <w:rPr>
          <w:rFonts w:asciiTheme="minorHAnsi" w:eastAsiaTheme="minorEastAsia" w:hAnsiTheme="minorHAnsi"/>
          <w:b w:val="0"/>
          <w:bCs w:val="0"/>
          <w:caps w:val="0"/>
          <w:noProof/>
          <w:sz w:val="22"/>
          <w:szCs w:val="22"/>
          <w:lang w:eastAsia="ru-RU"/>
        </w:rPr>
      </w:pPr>
      <w:hyperlink w:anchor="_Toc178072438" w:history="1">
        <w:r w:rsidRPr="007B1B3B">
          <w:rPr>
            <w:rStyle w:val="af0"/>
            <w:noProof/>
          </w:rPr>
          <w:t>Г</w:t>
        </w:r>
        <w:r>
          <w:rPr>
            <w:noProof/>
            <w:webHidden/>
          </w:rPr>
          <w:tab/>
        </w:r>
        <w:r>
          <w:rPr>
            <w:noProof/>
            <w:webHidden/>
          </w:rPr>
          <w:fldChar w:fldCharType="begin"/>
        </w:r>
        <w:r>
          <w:rPr>
            <w:noProof/>
            <w:webHidden/>
          </w:rPr>
          <w:instrText xml:space="preserve"> PAGEREF _Toc178072438 \h </w:instrText>
        </w:r>
        <w:r>
          <w:rPr>
            <w:noProof/>
            <w:webHidden/>
          </w:rPr>
        </w:r>
        <w:r>
          <w:rPr>
            <w:noProof/>
            <w:webHidden/>
          </w:rPr>
          <w:fldChar w:fldCharType="separate"/>
        </w:r>
        <w:r>
          <w:rPr>
            <w:noProof/>
            <w:webHidden/>
          </w:rPr>
          <w:t>5</w:t>
        </w:r>
        <w:r>
          <w:rPr>
            <w:noProof/>
            <w:webHidden/>
          </w:rPr>
          <w:fldChar w:fldCharType="end"/>
        </w:r>
      </w:hyperlink>
    </w:p>
    <w:p w14:paraId="3A793F31" w14:textId="457BF8C1" w:rsidR="007F5DA9" w:rsidRDefault="007F5DA9">
      <w:pPr>
        <w:pStyle w:val="12"/>
        <w:rPr>
          <w:rFonts w:asciiTheme="minorHAnsi" w:eastAsiaTheme="minorEastAsia" w:hAnsiTheme="minorHAnsi"/>
          <w:b w:val="0"/>
          <w:bCs w:val="0"/>
          <w:caps w:val="0"/>
          <w:noProof/>
          <w:sz w:val="22"/>
          <w:szCs w:val="22"/>
          <w:lang w:eastAsia="ru-RU"/>
        </w:rPr>
      </w:pPr>
      <w:hyperlink w:anchor="_Toc178072439" w:history="1">
        <w:r w:rsidRPr="007B1B3B">
          <w:rPr>
            <w:rStyle w:val="af0"/>
            <w:noProof/>
          </w:rPr>
          <w:t>Д</w:t>
        </w:r>
        <w:r>
          <w:rPr>
            <w:noProof/>
            <w:webHidden/>
          </w:rPr>
          <w:tab/>
        </w:r>
        <w:r>
          <w:rPr>
            <w:noProof/>
            <w:webHidden/>
          </w:rPr>
          <w:fldChar w:fldCharType="begin"/>
        </w:r>
        <w:r>
          <w:rPr>
            <w:noProof/>
            <w:webHidden/>
          </w:rPr>
          <w:instrText xml:space="preserve"> PAGEREF _Toc178072439 \h </w:instrText>
        </w:r>
        <w:r>
          <w:rPr>
            <w:noProof/>
            <w:webHidden/>
          </w:rPr>
        </w:r>
        <w:r>
          <w:rPr>
            <w:noProof/>
            <w:webHidden/>
          </w:rPr>
          <w:fldChar w:fldCharType="separate"/>
        </w:r>
        <w:r>
          <w:rPr>
            <w:noProof/>
            <w:webHidden/>
          </w:rPr>
          <w:t>8</w:t>
        </w:r>
        <w:r>
          <w:rPr>
            <w:noProof/>
            <w:webHidden/>
          </w:rPr>
          <w:fldChar w:fldCharType="end"/>
        </w:r>
      </w:hyperlink>
    </w:p>
    <w:p w14:paraId="587A1B62" w14:textId="5E6D179A" w:rsidR="007F5DA9" w:rsidRDefault="007F5DA9">
      <w:pPr>
        <w:pStyle w:val="12"/>
        <w:rPr>
          <w:rFonts w:asciiTheme="minorHAnsi" w:eastAsiaTheme="minorEastAsia" w:hAnsiTheme="minorHAnsi"/>
          <w:b w:val="0"/>
          <w:bCs w:val="0"/>
          <w:caps w:val="0"/>
          <w:noProof/>
          <w:sz w:val="22"/>
          <w:szCs w:val="22"/>
          <w:lang w:eastAsia="ru-RU"/>
        </w:rPr>
      </w:pPr>
      <w:hyperlink w:anchor="_Toc178072440" w:history="1">
        <w:r w:rsidRPr="007B1B3B">
          <w:rPr>
            <w:rStyle w:val="af0"/>
            <w:noProof/>
          </w:rPr>
          <w:t>Ж</w:t>
        </w:r>
        <w:r>
          <w:rPr>
            <w:noProof/>
            <w:webHidden/>
          </w:rPr>
          <w:tab/>
        </w:r>
        <w:r>
          <w:rPr>
            <w:noProof/>
            <w:webHidden/>
          </w:rPr>
          <w:fldChar w:fldCharType="begin"/>
        </w:r>
        <w:r>
          <w:rPr>
            <w:noProof/>
            <w:webHidden/>
          </w:rPr>
          <w:instrText xml:space="preserve"> PAGEREF _Toc178072440 \h </w:instrText>
        </w:r>
        <w:r>
          <w:rPr>
            <w:noProof/>
            <w:webHidden/>
          </w:rPr>
        </w:r>
        <w:r>
          <w:rPr>
            <w:noProof/>
            <w:webHidden/>
          </w:rPr>
          <w:fldChar w:fldCharType="separate"/>
        </w:r>
        <w:r>
          <w:rPr>
            <w:noProof/>
            <w:webHidden/>
          </w:rPr>
          <w:t>8</w:t>
        </w:r>
        <w:r>
          <w:rPr>
            <w:noProof/>
            <w:webHidden/>
          </w:rPr>
          <w:fldChar w:fldCharType="end"/>
        </w:r>
      </w:hyperlink>
    </w:p>
    <w:p w14:paraId="5F795D9C" w14:textId="120249C5" w:rsidR="007F5DA9" w:rsidRDefault="007F5DA9">
      <w:pPr>
        <w:pStyle w:val="12"/>
        <w:rPr>
          <w:rFonts w:asciiTheme="minorHAnsi" w:eastAsiaTheme="minorEastAsia" w:hAnsiTheme="minorHAnsi"/>
          <w:b w:val="0"/>
          <w:bCs w:val="0"/>
          <w:caps w:val="0"/>
          <w:noProof/>
          <w:sz w:val="22"/>
          <w:szCs w:val="22"/>
          <w:lang w:eastAsia="ru-RU"/>
        </w:rPr>
      </w:pPr>
      <w:hyperlink w:anchor="_Toc178072441" w:history="1">
        <w:r w:rsidRPr="007B1B3B">
          <w:rPr>
            <w:rStyle w:val="af0"/>
            <w:noProof/>
          </w:rPr>
          <w:t>З</w:t>
        </w:r>
        <w:r>
          <w:rPr>
            <w:noProof/>
            <w:webHidden/>
          </w:rPr>
          <w:tab/>
        </w:r>
        <w:r>
          <w:rPr>
            <w:noProof/>
            <w:webHidden/>
          </w:rPr>
          <w:fldChar w:fldCharType="begin"/>
        </w:r>
        <w:r>
          <w:rPr>
            <w:noProof/>
            <w:webHidden/>
          </w:rPr>
          <w:instrText xml:space="preserve"> PAGEREF _Toc178072441 \h </w:instrText>
        </w:r>
        <w:r>
          <w:rPr>
            <w:noProof/>
            <w:webHidden/>
          </w:rPr>
        </w:r>
        <w:r>
          <w:rPr>
            <w:noProof/>
            <w:webHidden/>
          </w:rPr>
          <w:fldChar w:fldCharType="separate"/>
        </w:r>
        <w:r>
          <w:rPr>
            <w:noProof/>
            <w:webHidden/>
          </w:rPr>
          <w:t>9</w:t>
        </w:r>
        <w:r>
          <w:rPr>
            <w:noProof/>
            <w:webHidden/>
          </w:rPr>
          <w:fldChar w:fldCharType="end"/>
        </w:r>
      </w:hyperlink>
    </w:p>
    <w:p w14:paraId="4E090FCC" w14:textId="46883D4F" w:rsidR="007F5DA9" w:rsidRDefault="007F5DA9">
      <w:pPr>
        <w:pStyle w:val="12"/>
        <w:rPr>
          <w:rFonts w:asciiTheme="minorHAnsi" w:eastAsiaTheme="minorEastAsia" w:hAnsiTheme="minorHAnsi"/>
          <w:b w:val="0"/>
          <w:bCs w:val="0"/>
          <w:caps w:val="0"/>
          <w:noProof/>
          <w:sz w:val="22"/>
          <w:szCs w:val="22"/>
          <w:lang w:eastAsia="ru-RU"/>
        </w:rPr>
      </w:pPr>
      <w:hyperlink w:anchor="_Toc178072442" w:history="1">
        <w:r w:rsidRPr="007B1B3B">
          <w:rPr>
            <w:rStyle w:val="af0"/>
            <w:noProof/>
          </w:rPr>
          <w:t>И</w:t>
        </w:r>
        <w:r>
          <w:rPr>
            <w:noProof/>
            <w:webHidden/>
          </w:rPr>
          <w:tab/>
        </w:r>
        <w:r>
          <w:rPr>
            <w:noProof/>
            <w:webHidden/>
          </w:rPr>
          <w:fldChar w:fldCharType="begin"/>
        </w:r>
        <w:r>
          <w:rPr>
            <w:noProof/>
            <w:webHidden/>
          </w:rPr>
          <w:instrText xml:space="preserve"> PAGEREF _Toc178072442 \h </w:instrText>
        </w:r>
        <w:r>
          <w:rPr>
            <w:noProof/>
            <w:webHidden/>
          </w:rPr>
        </w:r>
        <w:r>
          <w:rPr>
            <w:noProof/>
            <w:webHidden/>
          </w:rPr>
          <w:fldChar w:fldCharType="separate"/>
        </w:r>
        <w:r>
          <w:rPr>
            <w:noProof/>
            <w:webHidden/>
          </w:rPr>
          <w:t>10</w:t>
        </w:r>
        <w:r>
          <w:rPr>
            <w:noProof/>
            <w:webHidden/>
          </w:rPr>
          <w:fldChar w:fldCharType="end"/>
        </w:r>
      </w:hyperlink>
    </w:p>
    <w:p w14:paraId="4CAFF50D" w14:textId="01CDC711" w:rsidR="007F5DA9" w:rsidRDefault="007F5DA9">
      <w:pPr>
        <w:pStyle w:val="12"/>
        <w:rPr>
          <w:rFonts w:asciiTheme="minorHAnsi" w:eastAsiaTheme="minorEastAsia" w:hAnsiTheme="minorHAnsi"/>
          <w:b w:val="0"/>
          <w:bCs w:val="0"/>
          <w:caps w:val="0"/>
          <w:noProof/>
          <w:sz w:val="22"/>
          <w:szCs w:val="22"/>
          <w:lang w:eastAsia="ru-RU"/>
        </w:rPr>
      </w:pPr>
      <w:hyperlink w:anchor="_Toc178072443" w:history="1">
        <w:r w:rsidRPr="007B1B3B">
          <w:rPr>
            <w:rStyle w:val="af0"/>
            <w:noProof/>
          </w:rPr>
          <w:t>К</w:t>
        </w:r>
        <w:r>
          <w:rPr>
            <w:noProof/>
            <w:webHidden/>
          </w:rPr>
          <w:tab/>
        </w:r>
        <w:r>
          <w:rPr>
            <w:noProof/>
            <w:webHidden/>
          </w:rPr>
          <w:fldChar w:fldCharType="begin"/>
        </w:r>
        <w:r>
          <w:rPr>
            <w:noProof/>
            <w:webHidden/>
          </w:rPr>
          <w:instrText xml:space="preserve"> PAGEREF _Toc178072443 \h </w:instrText>
        </w:r>
        <w:r>
          <w:rPr>
            <w:noProof/>
            <w:webHidden/>
          </w:rPr>
        </w:r>
        <w:r>
          <w:rPr>
            <w:noProof/>
            <w:webHidden/>
          </w:rPr>
          <w:fldChar w:fldCharType="separate"/>
        </w:r>
        <w:r>
          <w:rPr>
            <w:noProof/>
            <w:webHidden/>
          </w:rPr>
          <w:t>11</w:t>
        </w:r>
        <w:r>
          <w:rPr>
            <w:noProof/>
            <w:webHidden/>
          </w:rPr>
          <w:fldChar w:fldCharType="end"/>
        </w:r>
      </w:hyperlink>
    </w:p>
    <w:p w14:paraId="1558DBCD" w14:textId="508157CB" w:rsidR="007F5DA9" w:rsidRDefault="007F5DA9">
      <w:pPr>
        <w:pStyle w:val="12"/>
        <w:rPr>
          <w:rFonts w:asciiTheme="minorHAnsi" w:eastAsiaTheme="minorEastAsia" w:hAnsiTheme="minorHAnsi"/>
          <w:b w:val="0"/>
          <w:bCs w:val="0"/>
          <w:caps w:val="0"/>
          <w:noProof/>
          <w:sz w:val="22"/>
          <w:szCs w:val="22"/>
          <w:lang w:eastAsia="ru-RU"/>
        </w:rPr>
      </w:pPr>
      <w:hyperlink w:anchor="_Toc178072444" w:history="1">
        <w:r w:rsidRPr="007B1B3B">
          <w:rPr>
            <w:rStyle w:val="af0"/>
            <w:noProof/>
          </w:rPr>
          <w:t>Л</w:t>
        </w:r>
        <w:r>
          <w:rPr>
            <w:noProof/>
            <w:webHidden/>
          </w:rPr>
          <w:tab/>
        </w:r>
        <w:r>
          <w:rPr>
            <w:noProof/>
            <w:webHidden/>
          </w:rPr>
          <w:fldChar w:fldCharType="begin"/>
        </w:r>
        <w:r>
          <w:rPr>
            <w:noProof/>
            <w:webHidden/>
          </w:rPr>
          <w:instrText xml:space="preserve"> PAGEREF _Toc178072444 \h </w:instrText>
        </w:r>
        <w:r>
          <w:rPr>
            <w:noProof/>
            <w:webHidden/>
          </w:rPr>
        </w:r>
        <w:r>
          <w:rPr>
            <w:noProof/>
            <w:webHidden/>
          </w:rPr>
          <w:fldChar w:fldCharType="separate"/>
        </w:r>
        <w:r>
          <w:rPr>
            <w:noProof/>
            <w:webHidden/>
          </w:rPr>
          <w:t>12</w:t>
        </w:r>
        <w:r>
          <w:rPr>
            <w:noProof/>
            <w:webHidden/>
          </w:rPr>
          <w:fldChar w:fldCharType="end"/>
        </w:r>
      </w:hyperlink>
    </w:p>
    <w:p w14:paraId="0CF5066A" w14:textId="6D3CFC2A" w:rsidR="007F5DA9" w:rsidRDefault="007F5DA9">
      <w:pPr>
        <w:pStyle w:val="12"/>
        <w:rPr>
          <w:rFonts w:asciiTheme="minorHAnsi" w:eastAsiaTheme="minorEastAsia" w:hAnsiTheme="minorHAnsi"/>
          <w:b w:val="0"/>
          <w:bCs w:val="0"/>
          <w:caps w:val="0"/>
          <w:noProof/>
          <w:sz w:val="22"/>
          <w:szCs w:val="22"/>
          <w:lang w:eastAsia="ru-RU"/>
        </w:rPr>
      </w:pPr>
      <w:hyperlink w:anchor="_Toc178072445" w:history="1">
        <w:r w:rsidRPr="007B1B3B">
          <w:rPr>
            <w:rStyle w:val="af0"/>
            <w:rFonts w:eastAsia="Arial Unicode MS"/>
            <w:noProof/>
          </w:rPr>
          <w:t>М</w:t>
        </w:r>
        <w:r>
          <w:rPr>
            <w:noProof/>
            <w:webHidden/>
          </w:rPr>
          <w:tab/>
        </w:r>
        <w:r>
          <w:rPr>
            <w:noProof/>
            <w:webHidden/>
          </w:rPr>
          <w:fldChar w:fldCharType="begin"/>
        </w:r>
        <w:r>
          <w:rPr>
            <w:noProof/>
            <w:webHidden/>
          </w:rPr>
          <w:instrText xml:space="preserve"> PAGEREF _Toc178072445 \h </w:instrText>
        </w:r>
        <w:r>
          <w:rPr>
            <w:noProof/>
            <w:webHidden/>
          </w:rPr>
        </w:r>
        <w:r>
          <w:rPr>
            <w:noProof/>
            <w:webHidden/>
          </w:rPr>
          <w:fldChar w:fldCharType="separate"/>
        </w:r>
        <w:r>
          <w:rPr>
            <w:noProof/>
            <w:webHidden/>
          </w:rPr>
          <w:t>12</w:t>
        </w:r>
        <w:r>
          <w:rPr>
            <w:noProof/>
            <w:webHidden/>
          </w:rPr>
          <w:fldChar w:fldCharType="end"/>
        </w:r>
      </w:hyperlink>
    </w:p>
    <w:p w14:paraId="2F03DA2A" w14:textId="530ED75C" w:rsidR="007F5DA9" w:rsidRDefault="007F5DA9">
      <w:pPr>
        <w:pStyle w:val="12"/>
        <w:rPr>
          <w:rFonts w:asciiTheme="minorHAnsi" w:eastAsiaTheme="minorEastAsia" w:hAnsiTheme="minorHAnsi"/>
          <w:b w:val="0"/>
          <w:bCs w:val="0"/>
          <w:caps w:val="0"/>
          <w:noProof/>
          <w:sz w:val="22"/>
          <w:szCs w:val="22"/>
          <w:lang w:eastAsia="ru-RU"/>
        </w:rPr>
      </w:pPr>
      <w:hyperlink w:anchor="_Toc178072446" w:history="1">
        <w:r w:rsidRPr="007B1B3B">
          <w:rPr>
            <w:rStyle w:val="af0"/>
            <w:noProof/>
          </w:rPr>
          <w:t>Н</w:t>
        </w:r>
        <w:r>
          <w:rPr>
            <w:noProof/>
            <w:webHidden/>
          </w:rPr>
          <w:tab/>
        </w:r>
        <w:r>
          <w:rPr>
            <w:noProof/>
            <w:webHidden/>
          </w:rPr>
          <w:fldChar w:fldCharType="begin"/>
        </w:r>
        <w:r>
          <w:rPr>
            <w:noProof/>
            <w:webHidden/>
          </w:rPr>
          <w:instrText xml:space="preserve"> PAGEREF _Toc178072446 \h </w:instrText>
        </w:r>
        <w:r>
          <w:rPr>
            <w:noProof/>
            <w:webHidden/>
          </w:rPr>
        </w:r>
        <w:r>
          <w:rPr>
            <w:noProof/>
            <w:webHidden/>
          </w:rPr>
          <w:fldChar w:fldCharType="separate"/>
        </w:r>
        <w:r>
          <w:rPr>
            <w:noProof/>
            <w:webHidden/>
          </w:rPr>
          <w:t>16</w:t>
        </w:r>
        <w:r>
          <w:rPr>
            <w:noProof/>
            <w:webHidden/>
          </w:rPr>
          <w:fldChar w:fldCharType="end"/>
        </w:r>
      </w:hyperlink>
    </w:p>
    <w:p w14:paraId="41D545F0" w14:textId="3245D97D" w:rsidR="007F5DA9" w:rsidRDefault="007F5DA9">
      <w:pPr>
        <w:pStyle w:val="12"/>
        <w:rPr>
          <w:rFonts w:asciiTheme="minorHAnsi" w:eastAsiaTheme="minorEastAsia" w:hAnsiTheme="minorHAnsi"/>
          <w:b w:val="0"/>
          <w:bCs w:val="0"/>
          <w:caps w:val="0"/>
          <w:noProof/>
          <w:sz w:val="22"/>
          <w:szCs w:val="22"/>
          <w:lang w:eastAsia="ru-RU"/>
        </w:rPr>
      </w:pPr>
      <w:hyperlink w:anchor="_Toc178072447" w:history="1">
        <w:r w:rsidRPr="007B1B3B">
          <w:rPr>
            <w:rStyle w:val="af0"/>
            <w:noProof/>
          </w:rPr>
          <w:t>О</w:t>
        </w:r>
        <w:r>
          <w:rPr>
            <w:noProof/>
            <w:webHidden/>
          </w:rPr>
          <w:tab/>
        </w:r>
        <w:r>
          <w:rPr>
            <w:noProof/>
            <w:webHidden/>
          </w:rPr>
          <w:fldChar w:fldCharType="begin"/>
        </w:r>
        <w:r>
          <w:rPr>
            <w:noProof/>
            <w:webHidden/>
          </w:rPr>
          <w:instrText xml:space="preserve"> PAGEREF _Toc178072447 \h </w:instrText>
        </w:r>
        <w:r>
          <w:rPr>
            <w:noProof/>
            <w:webHidden/>
          </w:rPr>
        </w:r>
        <w:r>
          <w:rPr>
            <w:noProof/>
            <w:webHidden/>
          </w:rPr>
          <w:fldChar w:fldCharType="separate"/>
        </w:r>
        <w:r>
          <w:rPr>
            <w:noProof/>
            <w:webHidden/>
          </w:rPr>
          <w:t>16</w:t>
        </w:r>
        <w:r>
          <w:rPr>
            <w:noProof/>
            <w:webHidden/>
          </w:rPr>
          <w:fldChar w:fldCharType="end"/>
        </w:r>
      </w:hyperlink>
    </w:p>
    <w:p w14:paraId="2DE8E95F" w14:textId="79787676" w:rsidR="007F5DA9" w:rsidRDefault="007F5DA9">
      <w:pPr>
        <w:pStyle w:val="12"/>
        <w:rPr>
          <w:rFonts w:asciiTheme="minorHAnsi" w:eastAsiaTheme="minorEastAsia" w:hAnsiTheme="minorHAnsi"/>
          <w:b w:val="0"/>
          <w:bCs w:val="0"/>
          <w:caps w:val="0"/>
          <w:noProof/>
          <w:sz w:val="22"/>
          <w:szCs w:val="22"/>
          <w:lang w:eastAsia="ru-RU"/>
        </w:rPr>
      </w:pPr>
      <w:hyperlink w:anchor="_Toc178072448" w:history="1">
        <w:r w:rsidRPr="007B1B3B">
          <w:rPr>
            <w:rStyle w:val="af0"/>
            <w:rFonts w:eastAsia="WenQuanYi Micro Hei"/>
            <w:noProof/>
            <w:lang w:bidi="hi-IN"/>
          </w:rPr>
          <w:t>П</w:t>
        </w:r>
        <w:r>
          <w:rPr>
            <w:noProof/>
            <w:webHidden/>
          </w:rPr>
          <w:tab/>
        </w:r>
        <w:r>
          <w:rPr>
            <w:noProof/>
            <w:webHidden/>
          </w:rPr>
          <w:fldChar w:fldCharType="begin"/>
        </w:r>
        <w:r>
          <w:rPr>
            <w:noProof/>
            <w:webHidden/>
          </w:rPr>
          <w:instrText xml:space="preserve"> PAGEREF _Toc178072448 \h </w:instrText>
        </w:r>
        <w:r>
          <w:rPr>
            <w:noProof/>
            <w:webHidden/>
          </w:rPr>
        </w:r>
        <w:r>
          <w:rPr>
            <w:noProof/>
            <w:webHidden/>
          </w:rPr>
          <w:fldChar w:fldCharType="separate"/>
        </w:r>
        <w:r>
          <w:rPr>
            <w:noProof/>
            <w:webHidden/>
          </w:rPr>
          <w:t>17</w:t>
        </w:r>
        <w:r>
          <w:rPr>
            <w:noProof/>
            <w:webHidden/>
          </w:rPr>
          <w:fldChar w:fldCharType="end"/>
        </w:r>
      </w:hyperlink>
    </w:p>
    <w:p w14:paraId="5B4DAB8A" w14:textId="5C1C623B" w:rsidR="007F5DA9" w:rsidRDefault="007F5DA9">
      <w:pPr>
        <w:pStyle w:val="12"/>
        <w:rPr>
          <w:rFonts w:asciiTheme="minorHAnsi" w:eastAsiaTheme="minorEastAsia" w:hAnsiTheme="minorHAnsi"/>
          <w:b w:val="0"/>
          <w:bCs w:val="0"/>
          <w:caps w:val="0"/>
          <w:noProof/>
          <w:sz w:val="22"/>
          <w:szCs w:val="22"/>
          <w:lang w:eastAsia="ru-RU"/>
        </w:rPr>
      </w:pPr>
      <w:hyperlink w:anchor="_Toc178072449" w:history="1">
        <w:r w:rsidRPr="007B1B3B">
          <w:rPr>
            <w:rStyle w:val="af0"/>
            <w:noProof/>
          </w:rPr>
          <w:t>Р</w:t>
        </w:r>
        <w:r>
          <w:rPr>
            <w:noProof/>
            <w:webHidden/>
          </w:rPr>
          <w:tab/>
        </w:r>
        <w:r>
          <w:rPr>
            <w:noProof/>
            <w:webHidden/>
          </w:rPr>
          <w:fldChar w:fldCharType="begin"/>
        </w:r>
        <w:r>
          <w:rPr>
            <w:noProof/>
            <w:webHidden/>
          </w:rPr>
          <w:instrText xml:space="preserve"> PAGEREF _Toc178072449 \h </w:instrText>
        </w:r>
        <w:r>
          <w:rPr>
            <w:noProof/>
            <w:webHidden/>
          </w:rPr>
        </w:r>
        <w:r>
          <w:rPr>
            <w:noProof/>
            <w:webHidden/>
          </w:rPr>
          <w:fldChar w:fldCharType="separate"/>
        </w:r>
        <w:r>
          <w:rPr>
            <w:noProof/>
            <w:webHidden/>
          </w:rPr>
          <w:t>20</w:t>
        </w:r>
        <w:r>
          <w:rPr>
            <w:noProof/>
            <w:webHidden/>
          </w:rPr>
          <w:fldChar w:fldCharType="end"/>
        </w:r>
      </w:hyperlink>
    </w:p>
    <w:p w14:paraId="4DBAB8A8" w14:textId="20CDA78E" w:rsidR="007F5DA9" w:rsidRDefault="007F5DA9">
      <w:pPr>
        <w:pStyle w:val="12"/>
        <w:rPr>
          <w:rFonts w:asciiTheme="minorHAnsi" w:eastAsiaTheme="minorEastAsia" w:hAnsiTheme="minorHAnsi"/>
          <w:b w:val="0"/>
          <w:bCs w:val="0"/>
          <w:caps w:val="0"/>
          <w:noProof/>
          <w:sz w:val="22"/>
          <w:szCs w:val="22"/>
          <w:lang w:eastAsia="ru-RU"/>
        </w:rPr>
      </w:pPr>
      <w:hyperlink w:anchor="_Toc178072450" w:history="1">
        <w:r w:rsidRPr="007B1B3B">
          <w:rPr>
            <w:rStyle w:val="af0"/>
            <w:noProof/>
          </w:rPr>
          <w:t>С</w:t>
        </w:r>
        <w:r>
          <w:rPr>
            <w:noProof/>
            <w:webHidden/>
          </w:rPr>
          <w:tab/>
        </w:r>
        <w:r>
          <w:rPr>
            <w:noProof/>
            <w:webHidden/>
          </w:rPr>
          <w:fldChar w:fldCharType="begin"/>
        </w:r>
        <w:r>
          <w:rPr>
            <w:noProof/>
            <w:webHidden/>
          </w:rPr>
          <w:instrText xml:space="preserve"> PAGEREF _Toc178072450 \h </w:instrText>
        </w:r>
        <w:r>
          <w:rPr>
            <w:noProof/>
            <w:webHidden/>
          </w:rPr>
        </w:r>
        <w:r>
          <w:rPr>
            <w:noProof/>
            <w:webHidden/>
          </w:rPr>
          <w:fldChar w:fldCharType="separate"/>
        </w:r>
        <w:r>
          <w:rPr>
            <w:noProof/>
            <w:webHidden/>
          </w:rPr>
          <w:t>23</w:t>
        </w:r>
        <w:r>
          <w:rPr>
            <w:noProof/>
            <w:webHidden/>
          </w:rPr>
          <w:fldChar w:fldCharType="end"/>
        </w:r>
      </w:hyperlink>
    </w:p>
    <w:p w14:paraId="0F4AD19C" w14:textId="25EAB7B6" w:rsidR="007F5DA9" w:rsidRDefault="007F5DA9">
      <w:pPr>
        <w:pStyle w:val="12"/>
        <w:rPr>
          <w:rFonts w:asciiTheme="minorHAnsi" w:eastAsiaTheme="minorEastAsia" w:hAnsiTheme="minorHAnsi"/>
          <w:b w:val="0"/>
          <w:bCs w:val="0"/>
          <w:caps w:val="0"/>
          <w:noProof/>
          <w:sz w:val="22"/>
          <w:szCs w:val="22"/>
          <w:lang w:eastAsia="ru-RU"/>
        </w:rPr>
      </w:pPr>
      <w:hyperlink w:anchor="_Toc178072451" w:history="1">
        <w:r w:rsidRPr="007B1B3B">
          <w:rPr>
            <w:rStyle w:val="af0"/>
            <w:noProof/>
          </w:rPr>
          <w:t>Т</w:t>
        </w:r>
        <w:r>
          <w:rPr>
            <w:noProof/>
            <w:webHidden/>
          </w:rPr>
          <w:tab/>
        </w:r>
        <w:r>
          <w:rPr>
            <w:noProof/>
            <w:webHidden/>
          </w:rPr>
          <w:fldChar w:fldCharType="begin"/>
        </w:r>
        <w:r>
          <w:rPr>
            <w:noProof/>
            <w:webHidden/>
          </w:rPr>
          <w:instrText xml:space="preserve"> PAGEREF _Toc178072451 \h </w:instrText>
        </w:r>
        <w:r>
          <w:rPr>
            <w:noProof/>
            <w:webHidden/>
          </w:rPr>
        </w:r>
        <w:r>
          <w:rPr>
            <w:noProof/>
            <w:webHidden/>
          </w:rPr>
          <w:fldChar w:fldCharType="separate"/>
        </w:r>
        <w:r>
          <w:rPr>
            <w:noProof/>
            <w:webHidden/>
          </w:rPr>
          <w:t>25</w:t>
        </w:r>
        <w:r>
          <w:rPr>
            <w:noProof/>
            <w:webHidden/>
          </w:rPr>
          <w:fldChar w:fldCharType="end"/>
        </w:r>
      </w:hyperlink>
    </w:p>
    <w:p w14:paraId="44581993" w14:textId="7553749C" w:rsidR="007F5DA9" w:rsidRDefault="007F5DA9">
      <w:pPr>
        <w:pStyle w:val="12"/>
        <w:rPr>
          <w:rFonts w:asciiTheme="minorHAnsi" w:eastAsiaTheme="minorEastAsia" w:hAnsiTheme="minorHAnsi"/>
          <w:b w:val="0"/>
          <w:bCs w:val="0"/>
          <w:caps w:val="0"/>
          <w:noProof/>
          <w:sz w:val="22"/>
          <w:szCs w:val="22"/>
          <w:lang w:eastAsia="ru-RU"/>
        </w:rPr>
      </w:pPr>
      <w:hyperlink w:anchor="_Toc178072452" w:history="1">
        <w:r w:rsidRPr="007B1B3B">
          <w:rPr>
            <w:rStyle w:val="af0"/>
            <w:noProof/>
          </w:rPr>
          <w:t>У</w:t>
        </w:r>
        <w:r>
          <w:rPr>
            <w:noProof/>
            <w:webHidden/>
          </w:rPr>
          <w:tab/>
        </w:r>
        <w:r>
          <w:rPr>
            <w:noProof/>
            <w:webHidden/>
          </w:rPr>
          <w:fldChar w:fldCharType="begin"/>
        </w:r>
        <w:r>
          <w:rPr>
            <w:noProof/>
            <w:webHidden/>
          </w:rPr>
          <w:instrText xml:space="preserve"> PAGEREF _Toc178072452 \h </w:instrText>
        </w:r>
        <w:r>
          <w:rPr>
            <w:noProof/>
            <w:webHidden/>
          </w:rPr>
        </w:r>
        <w:r>
          <w:rPr>
            <w:noProof/>
            <w:webHidden/>
          </w:rPr>
          <w:fldChar w:fldCharType="separate"/>
        </w:r>
        <w:r>
          <w:rPr>
            <w:noProof/>
            <w:webHidden/>
          </w:rPr>
          <w:t>25</w:t>
        </w:r>
        <w:r>
          <w:rPr>
            <w:noProof/>
            <w:webHidden/>
          </w:rPr>
          <w:fldChar w:fldCharType="end"/>
        </w:r>
      </w:hyperlink>
    </w:p>
    <w:p w14:paraId="02D9F652" w14:textId="5D12DBCE" w:rsidR="007F5DA9" w:rsidRDefault="007F5DA9">
      <w:pPr>
        <w:pStyle w:val="12"/>
        <w:rPr>
          <w:rFonts w:asciiTheme="minorHAnsi" w:eastAsiaTheme="minorEastAsia" w:hAnsiTheme="minorHAnsi"/>
          <w:b w:val="0"/>
          <w:bCs w:val="0"/>
          <w:caps w:val="0"/>
          <w:noProof/>
          <w:sz w:val="22"/>
          <w:szCs w:val="22"/>
          <w:lang w:eastAsia="ru-RU"/>
        </w:rPr>
      </w:pPr>
      <w:hyperlink w:anchor="_Toc178072453" w:history="1">
        <w:r w:rsidRPr="007B1B3B">
          <w:rPr>
            <w:rStyle w:val="af0"/>
            <w:noProof/>
          </w:rPr>
          <w:t>Ц</w:t>
        </w:r>
        <w:r>
          <w:rPr>
            <w:noProof/>
            <w:webHidden/>
          </w:rPr>
          <w:tab/>
        </w:r>
        <w:r>
          <w:rPr>
            <w:noProof/>
            <w:webHidden/>
          </w:rPr>
          <w:fldChar w:fldCharType="begin"/>
        </w:r>
        <w:r>
          <w:rPr>
            <w:noProof/>
            <w:webHidden/>
          </w:rPr>
          <w:instrText xml:space="preserve"> PAGEREF _Toc178072453 \h </w:instrText>
        </w:r>
        <w:r>
          <w:rPr>
            <w:noProof/>
            <w:webHidden/>
          </w:rPr>
        </w:r>
        <w:r>
          <w:rPr>
            <w:noProof/>
            <w:webHidden/>
          </w:rPr>
          <w:fldChar w:fldCharType="separate"/>
        </w:r>
        <w:r>
          <w:rPr>
            <w:noProof/>
            <w:webHidden/>
          </w:rPr>
          <w:t>28</w:t>
        </w:r>
        <w:r>
          <w:rPr>
            <w:noProof/>
            <w:webHidden/>
          </w:rPr>
          <w:fldChar w:fldCharType="end"/>
        </w:r>
      </w:hyperlink>
    </w:p>
    <w:p w14:paraId="7ECB5A10" w14:textId="531C460C" w:rsidR="007F5DA9" w:rsidRDefault="007F5DA9">
      <w:pPr>
        <w:pStyle w:val="12"/>
        <w:rPr>
          <w:rFonts w:asciiTheme="minorHAnsi" w:eastAsiaTheme="minorEastAsia" w:hAnsiTheme="minorHAnsi"/>
          <w:b w:val="0"/>
          <w:bCs w:val="0"/>
          <w:caps w:val="0"/>
          <w:noProof/>
          <w:sz w:val="22"/>
          <w:szCs w:val="22"/>
          <w:lang w:eastAsia="ru-RU"/>
        </w:rPr>
      </w:pPr>
      <w:hyperlink w:anchor="_Toc178072454" w:history="1">
        <w:r w:rsidRPr="007B1B3B">
          <w:rPr>
            <w:rStyle w:val="af0"/>
            <w:noProof/>
          </w:rPr>
          <w:t>Ч</w:t>
        </w:r>
        <w:r>
          <w:rPr>
            <w:noProof/>
            <w:webHidden/>
          </w:rPr>
          <w:tab/>
        </w:r>
        <w:r>
          <w:rPr>
            <w:noProof/>
            <w:webHidden/>
          </w:rPr>
          <w:fldChar w:fldCharType="begin"/>
        </w:r>
        <w:r>
          <w:rPr>
            <w:noProof/>
            <w:webHidden/>
          </w:rPr>
          <w:instrText xml:space="preserve"> PAGEREF _Toc178072454 \h </w:instrText>
        </w:r>
        <w:r>
          <w:rPr>
            <w:noProof/>
            <w:webHidden/>
          </w:rPr>
        </w:r>
        <w:r>
          <w:rPr>
            <w:noProof/>
            <w:webHidden/>
          </w:rPr>
          <w:fldChar w:fldCharType="separate"/>
        </w:r>
        <w:r>
          <w:rPr>
            <w:noProof/>
            <w:webHidden/>
          </w:rPr>
          <w:t>28</w:t>
        </w:r>
        <w:r>
          <w:rPr>
            <w:noProof/>
            <w:webHidden/>
          </w:rPr>
          <w:fldChar w:fldCharType="end"/>
        </w:r>
      </w:hyperlink>
    </w:p>
    <w:p w14:paraId="5A4B1372" w14:textId="657DC868" w:rsidR="007F5DA9" w:rsidRDefault="007F5DA9">
      <w:pPr>
        <w:pStyle w:val="12"/>
        <w:rPr>
          <w:rFonts w:asciiTheme="minorHAnsi" w:eastAsiaTheme="minorEastAsia" w:hAnsiTheme="minorHAnsi"/>
          <w:b w:val="0"/>
          <w:bCs w:val="0"/>
          <w:caps w:val="0"/>
          <w:noProof/>
          <w:sz w:val="22"/>
          <w:szCs w:val="22"/>
          <w:lang w:eastAsia="ru-RU"/>
        </w:rPr>
      </w:pPr>
      <w:hyperlink w:anchor="_Toc178072455" w:history="1">
        <w:r w:rsidRPr="007B1B3B">
          <w:rPr>
            <w:rStyle w:val="af0"/>
            <w:noProof/>
          </w:rPr>
          <w:t>Ш</w:t>
        </w:r>
        <w:r>
          <w:rPr>
            <w:noProof/>
            <w:webHidden/>
          </w:rPr>
          <w:tab/>
        </w:r>
        <w:r>
          <w:rPr>
            <w:noProof/>
            <w:webHidden/>
          </w:rPr>
          <w:fldChar w:fldCharType="begin"/>
        </w:r>
        <w:r>
          <w:rPr>
            <w:noProof/>
            <w:webHidden/>
          </w:rPr>
          <w:instrText xml:space="preserve"> PAGEREF _Toc178072455 \h </w:instrText>
        </w:r>
        <w:r>
          <w:rPr>
            <w:noProof/>
            <w:webHidden/>
          </w:rPr>
        </w:r>
        <w:r>
          <w:rPr>
            <w:noProof/>
            <w:webHidden/>
          </w:rPr>
          <w:fldChar w:fldCharType="separate"/>
        </w:r>
        <w:r>
          <w:rPr>
            <w:noProof/>
            <w:webHidden/>
          </w:rPr>
          <w:t>28</w:t>
        </w:r>
        <w:r>
          <w:rPr>
            <w:noProof/>
            <w:webHidden/>
          </w:rPr>
          <w:fldChar w:fldCharType="end"/>
        </w:r>
      </w:hyperlink>
    </w:p>
    <w:p w14:paraId="3512333C" w14:textId="0D35E218" w:rsidR="00014345" w:rsidRPr="006E0F93" w:rsidRDefault="00014345" w:rsidP="00014345">
      <w:pPr>
        <w:pStyle w:val="ad"/>
        <w:rPr>
          <w:rFonts w:eastAsia="Arial Unicode MS"/>
        </w:rPr>
      </w:pPr>
      <w:r w:rsidRPr="006E0F93">
        <w:rPr>
          <w:rFonts w:eastAsia="Arial Unicode MS"/>
        </w:rPr>
        <w:fldChar w:fldCharType="end"/>
      </w:r>
      <w:r w:rsidR="003847FC" w:rsidRPr="006E0F93">
        <w:rPr>
          <w:rFonts w:eastAsia="Arial Unicode MS"/>
        </w:rPr>
        <w:br w:type="page"/>
      </w:r>
      <w:bookmarkStart w:id="0" w:name="_Toc20732905"/>
      <w:bookmarkStart w:id="1" w:name="_Toc57128469"/>
      <w:bookmarkStart w:id="2" w:name="_Hlk57127953"/>
      <w:bookmarkStart w:id="3" w:name="_Toc178072435"/>
      <w:r w:rsidRPr="006E0F93">
        <w:rPr>
          <w:rFonts w:eastAsia="Arial Unicode MS"/>
        </w:rPr>
        <w:lastRenderedPageBreak/>
        <w:t>А</w:t>
      </w:r>
      <w:bookmarkEnd w:id="0"/>
      <w:bookmarkEnd w:id="1"/>
      <w:bookmarkEnd w:id="3"/>
    </w:p>
    <w:p w14:paraId="71672385" w14:textId="516205B7" w:rsidR="00B66315" w:rsidRPr="006E0F93" w:rsidRDefault="00B66315" w:rsidP="00530A2E">
      <w:pPr>
        <w:spacing w:after="0"/>
        <w:ind w:firstLine="709"/>
        <w:jc w:val="both"/>
        <w:rPr>
          <w:rFonts w:ascii="Times New Roman" w:eastAsia="Calibri" w:hAnsi="Times New Roman" w:cs="Times New Roman"/>
          <w:sz w:val="20"/>
          <w:szCs w:val="20"/>
        </w:rPr>
      </w:pPr>
      <w:bookmarkStart w:id="4" w:name="o30"/>
      <w:bookmarkStart w:id="5" w:name="o31"/>
      <w:bookmarkStart w:id="6" w:name="o27"/>
      <w:bookmarkEnd w:id="4"/>
      <w:bookmarkEnd w:id="5"/>
      <w:bookmarkEnd w:id="6"/>
      <w:r w:rsidRPr="006E0F93">
        <w:rPr>
          <w:rFonts w:ascii="Times New Roman" w:hAnsi="Times New Roman" w:cs="Times New Roman"/>
          <w:b/>
          <w:sz w:val="28"/>
          <w:szCs w:val="28"/>
        </w:rPr>
        <w:t>АДМИНИСТРАТИВНО-ТЕРРИТОРИАЛЬНАЯ ЕДИНИЦА ДОНЕЦКОЙ НАРОДНОЙ РЕСПУБЛИКИ</w:t>
      </w:r>
      <w:r w:rsidRPr="006E0F93">
        <w:rPr>
          <w:rFonts w:ascii="Times New Roman" w:hAnsi="Times New Roman" w:cs="Times New Roman"/>
          <w:sz w:val="28"/>
          <w:szCs w:val="28"/>
        </w:rPr>
        <w:t xml:space="preserve"> – населенный пункт либо объединение населенных пунктов, имеющие установленные границы, статус, наименование, в пределах которых осуществляются полномочия органов государственной власти Донецкой Народной Республики и органов местного самоуправления</w:t>
      </w:r>
      <w:r w:rsidRPr="006E0F93">
        <w:rPr>
          <w:rFonts w:ascii="Times New Roman" w:hAnsi="Times New Roman" w:cs="Times New Roman"/>
          <w:b/>
          <w:bCs/>
          <w:sz w:val="28"/>
          <w:szCs w:val="28"/>
        </w:rPr>
        <w:t xml:space="preserve"> </w:t>
      </w:r>
      <w:r w:rsidRPr="006E0F93">
        <w:rPr>
          <w:rFonts w:ascii="Times New Roman" w:eastAsia="Calibri" w:hAnsi="Times New Roman" w:cs="Times New Roman"/>
          <w:sz w:val="20"/>
          <w:szCs w:val="20"/>
        </w:rPr>
        <w:t>(</w:t>
      </w:r>
      <w:hyperlink r:id="rId9" w:history="1">
        <w:r w:rsidRPr="006E0F93">
          <w:rPr>
            <w:rStyle w:val="af0"/>
            <w:rFonts w:ascii="Times New Roman" w:eastAsia="Calibri" w:hAnsi="Times New Roman" w:cs="Times New Roman"/>
            <w:sz w:val="20"/>
            <w:szCs w:val="20"/>
          </w:rPr>
          <w:t>Закон от 31.03.2023 № 437-</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административно-территориальном устройстве Донецкой Народной Республики», п.1 ч.1 ст.1</w:t>
        </w:r>
      </w:hyperlink>
      <w:r w:rsidRPr="006E0F93">
        <w:rPr>
          <w:rFonts w:ascii="Times New Roman" w:eastAsia="Calibri" w:hAnsi="Times New Roman" w:cs="Times New Roman"/>
          <w:sz w:val="20"/>
          <w:szCs w:val="20"/>
        </w:rPr>
        <w:t>)</w:t>
      </w:r>
    </w:p>
    <w:p w14:paraId="2F0B0FEF" w14:textId="25C15DAF" w:rsidR="00274B11" w:rsidRDefault="00274B11" w:rsidP="00530A2E">
      <w:pPr>
        <w:spacing w:after="0"/>
        <w:ind w:firstLine="709"/>
        <w:jc w:val="both"/>
        <w:rPr>
          <w:rFonts w:ascii="Times New Roman" w:eastAsia="Calibri" w:hAnsi="Times New Roman" w:cs="Times New Roman"/>
          <w:sz w:val="20"/>
          <w:szCs w:val="20"/>
        </w:rPr>
      </w:pPr>
      <w:r w:rsidRPr="006E0F93">
        <w:rPr>
          <w:rFonts w:ascii="Times New Roman" w:hAnsi="Times New Roman" w:cs="Times New Roman"/>
          <w:b/>
          <w:sz w:val="28"/>
          <w:szCs w:val="28"/>
        </w:rPr>
        <w:t>АДМИНИСТРАТИВНО-ТЕРРИТОРИАЛЬНОЕ УСТРОЙСТВО ДОНЕЦКОЙ НАРОДНОЙ РЕСПУБЛИКИ</w:t>
      </w:r>
      <w:r w:rsidRPr="006E0F93">
        <w:rPr>
          <w:rFonts w:ascii="Times New Roman" w:hAnsi="Times New Roman" w:cs="Times New Roman"/>
          <w:sz w:val="28"/>
          <w:szCs w:val="28"/>
        </w:rPr>
        <w:t xml:space="preserve"> – территориальная организация Донецкой Народной Республики, представляющая собой систему административно-территориальных единиц, установленная для осуществления функций государственного управления с учетом исторических и культурных традиций, хозяйственных связей, сложившейся инфраструктуры</w:t>
      </w:r>
      <w:r w:rsidRPr="006E0F93">
        <w:rPr>
          <w:rFonts w:ascii="Times New Roman" w:hAnsi="Times New Roman" w:cs="Times New Roman"/>
          <w:b/>
          <w:bCs/>
          <w:sz w:val="28"/>
          <w:szCs w:val="28"/>
        </w:rPr>
        <w:t xml:space="preserve"> </w:t>
      </w:r>
      <w:r w:rsidRPr="006E0F93">
        <w:rPr>
          <w:rFonts w:ascii="Times New Roman" w:eastAsia="Calibri" w:hAnsi="Times New Roman" w:cs="Times New Roman"/>
          <w:sz w:val="20"/>
          <w:szCs w:val="20"/>
        </w:rPr>
        <w:t>(</w:t>
      </w:r>
      <w:hyperlink r:id="rId10" w:history="1">
        <w:r w:rsidRPr="006E0F93">
          <w:rPr>
            <w:rStyle w:val="af0"/>
            <w:rFonts w:ascii="Times New Roman" w:eastAsia="Calibri" w:hAnsi="Times New Roman" w:cs="Times New Roman"/>
            <w:sz w:val="20"/>
            <w:szCs w:val="20"/>
          </w:rPr>
          <w:t>Закон от 31.03.2023 № 437-</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административно-территориальном устройстве Донецкой Народной Республики», п.2 ч.1 ст.1</w:t>
        </w:r>
      </w:hyperlink>
      <w:r w:rsidRPr="006E0F93">
        <w:rPr>
          <w:rFonts w:ascii="Times New Roman" w:eastAsia="Calibri" w:hAnsi="Times New Roman" w:cs="Times New Roman"/>
          <w:sz w:val="20"/>
          <w:szCs w:val="20"/>
        </w:rPr>
        <w:t>)</w:t>
      </w:r>
    </w:p>
    <w:p w14:paraId="0633BC1F" w14:textId="54ADFB7A" w:rsidR="00227114" w:rsidRDefault="00227114" w:rsidP="00D56BE6">
      <w:pPr>
        <w:spacing w:after="0"/>
        <w:ind w:firstLine="709"/>
        <w:jc w:val="both"/>
        <w:rPr>
          <w:rStyle w:val="af0"/>
          <w:rFonts w:ascii="Times New Roman" w:hAnsi="Times New Roman" w:cs="Times New Roman"/>
          <w:sz w:val="20"/>
          <w:szCs w:val="20"/>
          <w:shd w:val="clear" w:color="auto" w:fill="FFFFFF"/>
        </w:rPr>
      </w:pPr>
      <w:r w:rsidRPr="003D1B9A">
        <w:rPr>
          <w:rStyle w:val="docdata"/>
          <w:rFonts w:ascii="Times New Roman" w:hAnsi="Times New Roman" w:cs="Times New Roman"/>
          <w:b/>
          <w:bCs/>
          <w:color w:val="000000"/>
          <w:sz w:val="28"/>
          <w:szCs w:val="28"/>
          <w:shd w:val="clear" w:color="auto" w:fill="FFFFFF"/>
        </w:rPr>
        <w:t>АДМИНИСТРАТИВНО-ТЕРРИТОРИАЛЬН</w:t>
      </w:r>
      <w:r>
        <w:rPr>
          <w:rStyle w:val="docdata"/>
          <w:rFonts w:ascii="Times New Roman" w:hAnsi="Times New Roman" w:cs="Times New Roman"/>
          <w:b/>
          <w:bCs/>
          <w:color w:val="000000"/>
          <w:sz w:val="28"/>
          <w:szCs w:val="28"/>
          <w:shd w:val="clear" w:color="auto" w:fill="FFFFFF"/>
        </w:rPr>
        <w:t>ЫЕ</w:t>
      </w:r>
      <w:r w:rsidRPr="003D1B9A">
        <w:rPr>
          <w:rStyle w:val="docdata"/>
          <w:rFonts w:ascii="Times New Roman" w:hAnsi="Times New Roman" w:cs="Times New Roman"/>
          <w:b/>
          <w:bCs/>
          <w:color w:val="000000"/>
          <w:sz w:val="28"/>
          <w:szCs w:val="28"/>
          <w:shd w:val="clear" w:color="auto" w:fill="FFFFFF"/>
        </w:rPr>
        <w:t xml:space="preserve"> ЕДИНИЦ</w:t>
      </w:r>
      <w:r>
        <w:rPr>
          <w:rStyle w:val="docdata"/>
          <w:rFonts w:ascii="Times New Roman" w:hAnsi="Times New Roman" w:cs="Times New Roman"/>
          <w:b/>
          <w:bCs/>
          <w:color w:val="000000"/>
          <w:sz w:val="28"/>
          <w:szCs w:val="28"/>
          <w:shd w:val="clear" w:color="auto" w:fill="FFFFFF"/>
        </w:rPr>
        <w:t>Ы</w:t>
      </w:r>
      <w:r w:rsidRPr="003D1B9A">
        <w:rPr>
          <w:rStyle w:val="docdata"/>
          <w:rFonts w:ascii="Times New Roman" w:hAnsi="Times New Roman" w:cs="Times New Roman"/>
          <w:b/>
          <w:bCs/>
          <w:color w:val="000000"/>
          <w:sz w:val="28"/>
          <w:szCs w:val="28"/>
          <w:shd w:val="clear" w:color="auto" w:fill="FFFFFF"/>
        </w:rPr>
        <w:t xml:space="preserve"> ДОНЕЦКОЙ НАРОДНОЙ РЕСПУБЛИКИ</w:t>
      </w:r>
      <w:r w:rsidRPr="003D1B9A">
        <w:rPr>
          <w:rStyle w:val="docdata"/>
          <w:rFonts w:ascii="Times New Roman" w:hAnsi="Times New Roman" w:cs="Times New Roman"/>
          <w:color w:val="000000"/>
          <w:sz w:val="28"/>
          <w:szCs w:val="28"/>
          <w:shd w:val="clear" w:color="auto" w:fill="FFFFFF"/>
        </w:rPr>
        <w:t xml:space="preserve"> </w:t>
      </w:r>
      <w:r w:rsidRPr="003D1B9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3D1B9A">
        <w:rPr>
          <w:rStyle w:val="docdata"/>
          <w:rFonts w:ascii="Times New Roman" w:hAnsi="Times New Roman" w:cs="Times New Roman"/>
          <w:color w:val="000000"/>
          <w:sz w:val="28"/>
          <w:szCs w:val="28"/>
          <w:shd w:val="clear" w:color="auto" w:fill="FFFFFF"/>
        </w:rPr>
        <w:t>районы и города республиканского значения. Иные виды административно-территориальных единиц могут устанавливаться законом Донецкой Народной Республики</w:t>
      </w:r>
      <w:r>
        <w:rPr>
          <w:rStyle w:val="docdata"/>
          <w:rFonts w:ascii="Times New Roman" w:hAnsi="Times New Roman" w:cs="Times New Roman"/>
          <w:color w:val="000000"/>
          <w:sz w:val="28"/>
          <w:szCs w:val="28"/>
          <w:shd w:val="clear" w:color="auto" w:fill="FFFFFF"/>
        </w:rPr>
        <w:t xml:space="preserve"> </w:t>
      </w:r>
      <w:hyperlink r:id="rId11" w:history="1">
        <w:r w:rsidRPr="001A5AFD">
          <w:rPr>
            <w:rStyle w:val="af0"/>
            <w:rFonts w:ascii="Times New Roman" w:hAnsi="Times New Roman" w:cs="Times New Roman"/>
            <w:sz w:val="20"/>
            <w:szCs w:val="20"/>
            <w:shd w:val="clear" w:color="auto" w:fill="FFFFFF"/>
          </w:rPr>
          <w:t>(Конституция Донецкой Народной Республики, ч.3 ст.45)</w:t>
        </w:r>
      </w:hyperlink>
    </w:p>
    <w:p w14:paraId="045A7CB3" w14:textId="77777777" w:rsidR="00FC0F1B" w:rsidRDefault="00FC0F1B" w:rsidP="00FC0F1B">
      <w:pPr>
        <w:spacing w:after="0"/>
        <w:ind w:firstLine="709"/>
        <w:jc w:val="both"/>
      </w:pPr>
      <w:r w:rsidRPr="008F170D">
        <w:rPr>
          <w:rFonts w:ascii="Times New Roman" w:hAnsi="Times New Roman" w:cs="Times New Roman"/>
          <w:b/>
          <w:bCs/>
          <w:sz w:val="28"/>
          <w:szCs w:val="28"/>
        </w:rPr>
        <w:t>АДМИНИСТРАТИВНЫЕ КОМИССИИ</w:t>
      </w:r>
      <w:r w:rsidRPr="00654A78">
        <w:rPr>
          <w:rFonts w:ascii="Times New Roman" w:hAnsi="Times New Roman" w:cs="Times New Roman"/>
          <w:sz w:val="28"/>
          <w:szCs w:val="28"/>
        </w:rPr>
        <w:t xml:space="preserve"> – коллегиальные органы, создаваемые для рассмотрения дел об административных правонарушениях в случаях, предусмотренных законами Донецкой Народной Республики в сфере административных правонарушений</w:t>
      </w:r>
      <w:r>
        <w:rPr>
          <w:rFonts w:ascii="Times New Roman" w:hAnsi="Times New Roman" w:cs="Times New Roman"/>
          <w:sz w:val="28"/>
          <w:szCs w:val="28"/>
        </w:rPr>
        <w:t xml:space="preserve">; </w:t>
      </w:r>
      <w:hyperlink r:id="rId12" w:history="1">
        <w:r w:rsidRPr="008F170D">
          <w:rPr>
            <w:rStyle w:val="af0"/>
            <w:rFonts w:ascii="Times New Roman" w:hAnsi="Times New Roman" w:cs="Times New Roman"/>
            <w:sz w:val="20"/>
            <w:szCs w:val="20"/>
          </w:rPr>
          <w:t>(Закон от 14.08.2024 № 95-РЗ «Об административных комиссиях в Донецкой Народной Республике» ч.1 ст.2)</w:t>
        </w:r>
      </w:hyperlink>
    </w:p>
    <w:p w14:paraId="0FEEF504" w14:textId="77777777" w:rsidR="00D56BE6" w:rsidRPr="00D26C81" w:rsidRDefault="00D56BE6" w:rsidP="00D56BE6">
      <w:pPr>
        <w:spacing w:after="0"/>
        <w:ind w:firstLine="709"/>
        <w:jc w:val="both"/>
        <w:rPr>
          <w:rFonts w:ascii="Times New Roman" w:hAnsi="Times New Roman" w:cs="Times New Roman"/>
          <w:sz w:val="28"/>
          <w:szCs w:val="28"/>
        </w:rPr>
      </w:pPr>
      <w:r w:rsidRPr="005B015A">
        <w:rPr>
          <w:rFonts w:ascii="Times New Roman" w:hAnsi="Times New Roman"/>
          <w:b/>
          <w:bCs/>
          <w:color w:val="000000"/>
          <w:sz w:val="28"/>
          <w:szCs w:val="28"/>
        </w:rPr>
        <w:t>АРХИВНОЕ ДЕЛО В ДОНЕЦКОЙ НАРОДНОЙ РЕСПУБЛИКЕ</w:t>
      </w:r>
      <w:r>
        <w:rPr>
          <w:rFonts w:ascii="Times New Roman" w:hAnsi="Times New Roman"/>
          <w:color w:val="000000"/>
          <w:sz w:val="28"/>
          <w:szCs w:val="28"/>
        </w:rPr>
        <w:t xml:space="preserve"> </w:t>
      </w:r>
      <w:r w:rsidRPr="00A9547B">
        <w:rPr>
          <w:rFonts w:ascii="Times New Roman" w:hAnsi="Times New Roman"/>
          <w:color w:val="000000"/>
          <w:sz w:val="28"/>
          <w:szCs w:val="28"/>
        </w:rPr>
        <w:t xml:space="preserve">– деятельность </w:t>
      </w:r>
      <w:r>
        <w:rPr>
          <w:rFonts w:ascii="Times New Roman" w:hAnsi="Times New Roman"/>
          <w:color w:val="000000"/>
          <w:sz w:val="28"/>
          <w:szCs w:val="28"/>
        </w:rPr>
        <w:t xml:space="preserve">органов государственной власти Донецкой Народной Республики, иных государственных </w:t>
      </w:r>
      <w:r w:rsidRPr="00A9547B">
        <w:rPr>
          <w:rFonts w:ascii="Times New Roman" w:hAnsi="Times New Roman"/>
          <w:color w:val="000000"/>
          <w:sz w:val="28"/>
          <w:szCs w:val="28"/>
        </w:rPr>
        <w:t>органов</w:t>
      </w:r>
      <w:r>
        <w:rPr>
          <w:rFonts w:ascii="Times New Roman" w:hAnsi="Times New Roman"/>
          <w:color w:val="000000"/>
          <w:sz w:val="28"/>
          <w:szCs w:val="28"/>
        </w:rPr>
        <w:t xml:space="preserve"> Донецкой Народной Республики</w:t>
      </w:r>
      <w:r w:rsidRPr="00A9547B">
        <w:rPr>
          <w:rFonts w:ascii="Times New Roman" w:hAnsi="Times New Roman"/>
          <w:color w:val="000000"/>
          <w:sz w:val="28"/>
          <w:szCs w:val="28"/>
        </w:rPr>
        <w:t>, органов местного самоуправления, организаций и граждан в сфере организации хранения,</w:t>
      </w:r>
      <w:r w:rsidRPr="001C043A">
        <w:rPr>
          <w:rFonts w:ascii="Times New Roman" w:hAnsi="Times New Roman"/>
          <w:bCs/>
          <w:color w:val="000000"/>
          <w:sz w:val="28"/>
          <w:szCs w:val="28"/>
        </w:rPr>
        <w:t xml:space="preserve"> </w:t>
      </w:r>
      <w:r w:rsidRPr="00A9547B">
        <w:rPr>
          <w:rFonts w:ascii="Times New Roman" w:hAnsi="Times New Roman"/>
          <w:color w:val="000000"/>
          <w:sz w:val="28"/>
          <w:szCs w:val="28"/>
        </w:rPr>
        <w:t>комплектования, учета и использования документов Архивного фонда Россий</w:t>
      </w:r>
      <w:r>
        <w:rPr>
          <w:rFonts w:ascii="Times New Roman" w:hAnsi="Times New Roman"/>
          <w:color w:val="000000"/>
          <w:sz w:val="28"/>
          <w:szCs w:val="28"/>
        </w:rPr>
        <w:t>с</w:t>
      </w:r>
      <w:r w:rsidRPr="00A9547B">
        <w:rPr>
          <w:rFonts w:ascii="Times New Roman" w:hAnsi="Times New Roman"/>
          <w:color w:val="000000"/>
          <w:sz w:val="28"/>
          <w:szCs w:val="28"/>
        </w:rPr>
        <w:t>кой Федерации и других архивных документов</w:t>
      </w:r>
      <w:r>
        <w:rPr>
          <w:rFonts w:ascii="Times New Roman" w:hAnsi="Times New Roman"/>
          <w:bCs/>
          <w:sz w:val="28"/>
          <w:szCs w:val="28"/>
        </w:rPr>
        <w:t>.</w:t>
      </w:r>
      <w:r>
        <w:rPr>
          <w:rFonts w:ascii="Times New Roman" w:hAnsi="Times New Roman" w:cs="Times New Roman"/>
          <w:sz w:val="28"/>
          <w:szCs w:val="28"/>
        </w:rPr>
        <w:t xml:space="preserve"> </w:t>
      </w:r>
      <w:hyperlink r:id="rId13" w:history="1">
        <w:r w:rsidRPr="005B015A">
          <w:rPr>
            <w:rStyle w:val="af0"/>
            <w:rFonts w:ascii="Times New Roman" w:eastAsia="Calibri" w:hAnsi="Times New Roman" w:cs="Times New Roman"/>
            <w:sz w:val="20"/>
            <w:szCs w:val="20"/>
          </w:rPr>
          <w:t>(Закон от 0</w:t>
        </w:r>
        <w:r>
          <w:rPr>
            <w:rStyle w:val="af0"/>
            <w:rFonts w:ascii="Times New Roman" w:eastAsia="Calibri" w:hAnsi="Times New Roman" w:cs="Times New Roman"/>
            <w:sz w:val="20"/>
            <w:szCs w:val="20"/>
          </w:rPr>
          <w:t>8</w:t>
        </w:r>
        <w:r w:rsidRPr="005B015A">
          <w:rPr>
            <w:rStyle w:val="af0"/>
            <w:rFonts w:ascii="Times New Roman" w:eastAsia="Calibri" w:hAnsi="Times New Roman" w:cs="Times New Roman"/>
            <w:sz w:val="20"/>
            <w:szCs w:val="20"/>
          </w:rPr>
          <w:t>.02.2024 № 51-РЗ «Об архивном деле в Донецкой Народной Республике» п.1 ч.1 ст.3)</w:t>
        </w:r>
      </w:hyperlink>
    </w:p>
    <w:p w14:paraId="5D3A66A8" w14:textId="77777777" w:rsidR="00D56BE6" w:rsidRPr="00D26C81" w:rsidRDefault="00D56BE6" w:rsidP="00D56BE6">
      <w:pPr>
        <w:spacing w:after="0"/>
        <w:ind w:firstLine="709"/>
        <w:jc w:val="both"/>
        <w:rPr>
          <w:rFonts w:ascii="Times New Roman" w:hAnsi="Times New Roman" w:cs="Times New Roman"/>
          <w:sz w:val="28"/>
          <w:szCs w:val="28"/>
        </w:rPr>
      </w:pPr>
      <w:r w:rsidRPr="005B015A">
        <w:rPr>
          <w:rFonts w:ascii="Times New Roman" w:hAnsi="Times New Roman"/>
          <w:b/>
          <w:bCs/>
          <w:color w:val="000000"/>
          <w:sz w:val="28"/>
          <w:szCs w:val="28"/>
        </w:rPr>
        <w:t>АРХИВНЫЙ ФОНД</w:t>
      </w:r>
      <w:r w:rsidRPr="00A9547B">
        <w:rPr>
          <w:rFonts w:ascii="Times New Roman" w:hAnsi="Times New Roman"/>
          <w:color w:val="000000"/>
          <w:sz w:val="28"/>
          <w:szCs w:val="28"/>
        </w:rPr>
        <w:t xml:space="preserve"> – совокупность архивных документов, исторически или логически связанных между собой</w:t>
      </w:r>
      <w:r>
        <w:rPr>
          <w:rFonts w:ascii="Times New Roman" w:hAnsi="Times New Roman"/>
          <w:color w:val="000000"/>
          <w:sz w:val="28"/>
          <w:szCs w:val="28"/>
        </w:rPr>
        <w:t xml:space="preserve">. </w:t>
      </w:r>
      <w:hyperlink r:id="rId14" w:history="1">
        <w:r w:rsidRPr="005B015A">
          <w:rPr>
            <w:rStyle w:val="af0"/>
            <w:rFonts w:ascii="Times New Roman" w:eastAsia="Calibri" w:hAnsi="Times New Roman" w:cs="Times New Roman"/>
            <w:sz w:val="20"/>
            <w:szCs w:val="20"/>
          </w:rPr>
          <w:t>(Закон от 0</w:t>
        </w:r>
        <w:r>
          <w:rPr>
            <w:rStyle w:val="af0"/>
            <w:rFonts w:ascii="Times New Roman" w:eastAsia="Calibri" w:hAnsi="Times New Roman" w:cs="Times New Roman"/>
            <w:sz w:val="20"/>
            <w:szCs w:val="20"/>
          </w:rPr>
          <w:t>8</w:t>
        </w:r>
        <w:r w:rsidRPr="005B015A">
          <w:rPr>
            <w:rStyle w:val="af0"/>
            <w:rFonts w:ascii="Times New Roman" w:eastAsia="Calibri" w:hAnsi="Times New Roman" w:cs="Times New Roman"/>
            <w:sz w:val="20"/>
            <w:szCs w:val="20"/>
          </w:rPr>
          <w:t>.02.2024 № 51-РЗ «Об архивном деле в Донецкой Народной Республике» п.</w:t>
        </w:r>
        <w:r>
          <w:rPr>
            <w:rStyle w:val="af0"/>
            <w:rFonts w:ascii="Times New Roman" w:eastAsia="Calibri" w:hAnsi="Times New Roman" w:cs="Times New Roman"/>
            <w:sz w:val="20"/>
            <w:szCs w:val="20"/>
          </w:rPr>
          <w:t>2</w:t>
        </w:r>
        <w:r w:rsidRPr="005B015A">
          <w:rPr>
            <w:rStyle w:val="af0"/>
            <w:rFonts w:ascii="Times New Roman" w:eastAsia="Calibri" w:hAnsi="Times New Roman" w:cs="Times New Roman"/>
            <w:sz w:val="20"/>
            <w:szCs w:val="20"/>
          </w:rPr>
          <w:t xml:space="preserve"> ч.1 ст.3)</w:t>
        </w:r>
      </w:hyperlink>
    </w:p>
    <w:p w14:paraId="072A6BC3" w14:textId="6CB6293D" w:rsidR="006D4BF4" w:rsidRPr="006D4BF4" w:rsidRDefault="006D4BF4" w:rsidP="006D4BF4">
      <w:pPr>
        <w:pStyle w:val="ad"/>
      </w:pPr>
      <w:bookmarkStart w:id="7" w:name="_Toc20732907"/>
      <w:bookmarkStart w:id="8" w:name="_Toc178072436"/>
      <w:r>
        <w:t>Б</w:t>
      </w:r>
      <w:bookmarkEnd w:id="8"/>
    </w:p>
    <w:p w14:paraId="00A51B47" w14:textId="35638BD1" w:rsidR="006D4BF4" w:rsidRDefault="006D4BF4" w:rsidP="00036146">
      <w:pPr>
        <w:spacing w:after="0"/>
        <w:ind w:firstLine="709"/>
        <w:jc w:val="both"/>
        <w:rPr>
          <w:rStyle w:val="af0"/>
          <w:rFonts w:ascii="Times New Roman" w:hAnsi="Times New Roman" w:cs="Times New Roman"/>
          <w:sz w:val="20"/>
          <w:szCs w:val="20"/>
        </w:rPr>
      </w:pPr>
      <w:r w:rsidRPr="008B10C1">
        <w:rPr>
          <w:rFonts w:ascii="Times New Roman" w:hAnsi="Times New Roman" w:cs="Times New Roman"/>
          <w:b/>
          <w:bCs/>
          <w:sz w:val="28"/>
          <w:szCs w:val="28"/>
        </w:rPr>
        <w:t>БЕЗДЕЙСТВИЕ, ПРИВОДЯЩЕЕ К НАРУШЕНИЮ ТИШИНЫ И ПОКОЯ ГРАЖДАН</w:t>
      </w:r>
      <w:r>
        <w:rPr>
          <w:rFonts w:ascii="Times New Roman" w:hAnsi="Times New Roman" w:cs="Times New Roman"/>
          <w:sz w:val="28"/>
          <w:szCs w:val="28"/>
        </w:rPr>
        <w:t xml:space="preserve"> - </w:t>
      </w:r>
      <w:r w:rsidRPr="008B10C1">
        <w:rPr>
          <w:rFonts w:ascii="Times New Roman" w:hAnsi="Times New Roman" w:cs="Times New Roman"/>
          <w:sz w:val="28"/>
          <w:szCs w:val="28"/>
        </w:rPr>
        <w:t>непринятие мер к устранению шума повышенного уровня, препятствующего отдыху и досугу граждан, в том числе путем снижения уровня шума, а также проведения работ по защите от такого шума.</w:t>
      </w:r>
      <w:r>
        <w:rPr>
          <w:rFonts w:ascii="Times New Roman" w:hAnsi="Times New Roman" w:cs="Times New Roman"/>
          <w:sz w:val="28"/>
          <w:szCs w:val="28"/>
        </w:rPr>
        <w:t xml:space="preserve"> </w:t>
      </w:r>
      <w:hyperlink r:id="rId15" w:history="1">
        <w:r w:rsidRPr="0098290E">
          <w:rPr>
            <w:rStyle w:val="af0"/>
            <w:rFonts w:ascii="Times New Roman" w:hAnsi="Times New Roman" w:cs="Times New Roman"/>
            <w:sz w:val="20"/>
            <w:szCs w:val="20"/>
          </w:rPr>
          <w:t xml:space="preserve">(Закон от </w:t>
        </w:r>
        <w:r>
          <w:rPr>
            <w:rStyle w:val="af0"/>
            <w:rFonts w:ascii="Times New Roman" w:hAnsi="Times New Roman" w:cs="Times New Roman"/>
            <w:sz w:val="20"/>
            <w:szCs w:val="20"/>
          </w:rPr>
          <w:t>18</w:t>
        </w:r>
        <w:r w:rsidRPr="0098290E">
          <w:rPr>
            <w:rStyle w:val="af0"/>
            <w:rFonts w:ascii="Times New Roman" w:hAnsi="Times New Roman" w:cs="Times New Roman"/>
            <w:sz w:val="20"/>
            <w:szCs w:val="20"/>
          </w:rPr>
          <w:t>.04.2024 № 72-РЗ «Об обеспечении тишины и покоя граждан на территории Донецкой Народной Республики» ч.</w:t>
        </w:r>
        <w:r>
          <w:rPr>
            <w:rStyle w:val="af0"/>
            <w:rFonts w:ascii="Times New Roman" w:hAnsi="Times New Roman" w:cs="Times New Roman"/>
            <w:sz w:val="20"/>
            <w:szCs w:val="20"/>
          </w:rPr>
          <w:t>2</w:t>
        </w:r>
        <w:r w:rsidRPr="0098290E">
          <w:rPr>
            <w:rStyle w:val="af0"/>
            <w:rFonts w:ascii="Times New Roman" w:hAnsi="Times New Roman" w:cs="Times New Roman"/>
            <w:sz w:val="20"/>
            <w:szCs w:val="20"/>
          </w:rPr>
          <w:t xml:space="preserve"> ст.2)</w:t>
        </w:r>
      </w:hyperlink>
    </w:p>
    <w:p w14:paraId="46B1C83F" w14:textId="77777777" w:rsidR="00142CC7" w:rsidRDefault="00142CC7" w:rsidP="00142CC7">
      <w:pPr>
        <w:spacing w:after="0"/>
        <w:ind w:firstLine="709"/>
        <w:jc w:val="both"/>
        <w:rPr>
          <w:rFonts w:ascii="Times New Roman" w:eastAsia="Calibri" w:hAnsi="Times New Roman" w:cs="Times New Roman"/>
          <w:sz w:val="20"/>
          <w:szCs w:val="20"/>
        </w:rPr>
      </w:pPr>
      <w:r w:rsidRPr="005B015A">
        <w:rPr>
          <w:rFonts w:ascii="Times New Roman" w:hAnsi="Times New Roman"/>
          <w:b/>
          <w:bCs/>
          <w:color w:val="000000"/>
          <w:sz w:val="28"/>
          <w:szCs w:val="28"/>
        </w:rPr>
        <w:t>БЕСХОЗЯЙНЫЕ АРХИВНЫЕ ДОКУМЕНТЫ</w:t>
      </w:r>
      <w:r w:rsidRPr="00A9547B">
        <w:rPr>
          <w:rFonts w:ascii="Times New Roman" w:hAnsi="Times New Roman"/>
          <w:color w:val="000000"/>
          <w:sz w:val="28"/>
          <w:szCs w:val="28"/>
        </w:rPr>
        <w:t xml:space="preserve"> – не переданные на хранение</w:t>
      </w:r>
      <w:r>
        <w:rPr>
          <w:rFonts w:ascii="Times New Roman" w:hAnsi="Times New Roman"/>
          <w:color w:val="000000"/>
          <w:sz w:val="28"/>
          <w:szCs w:val="28"/>
        </w:rPr>
        <w:t xml:space="preserve"> </w:t>
      </w:r>
      <w:r w:rsidRPr="00A9547B">
        <w:rPr>
          <w:rFonts w:ascii="Times New Roman" w:hAnsi="Times New Roman"/>
          <w:color w:val="000000"/>
          <w:sz w:val="28"/>
          <w:szCs w:val="28"/>
        </w:rPr>
        <w:t>в архивы документы органов государственной власти, иных государственных органов, организаций всех форм собственности Украины, ранее функционировавших на территории Донецкой области, в том числе не ликвидированных в установленном законодательством порядке организаций, собственники и (или) распорядители которых в Донецкой Народной Республике отсутствуют</w:t>
      </w:r>
      <w:r>
        <w:rPr>
          <w:rFonts w:ascii="Times New Roman" w:hAnsi="Times New Roman"/>
          <w:color w:val="000000"/>
          <w:sz w:val="28"/>
          <w:szCs w:val="28"/>
        </w:rPr>
        <w:t xml:space="preserve">. </w:t>
      </w:r>
      <w:hyperlink r:id="rId16" w:history="1">
        <w:r w:rsidRPr="005B015A">
          <w:rPr>
            <w:rStyle w:val="af0"/>
            <w:rFonts w:ascii="Times New Roman" w:eastAsia="Calibri" w:hAnsi="Times New Roman" w:cs="Times New Roman"/>
            <w:sz w:val="20"/>
            <w:szCs w:val="20"/>
          </w:rPr>
          <w:t>(Закон от 0</w:t>
        </w:r>
        <w:r>
          <w:rPr>
            <w:rStyle w:val="af0"/>
            <w:rFonts w:ascii="Times New Roman" w:eastAsia="Calibri" w:hAnsi="Times New Roman" w:cs="Times New Roman"/>
            <w:sz w:val="20"/>
            <w:szCs w:val="20"/>
          </w:rPr>
          <w:t>8</w:t>
        </w:r>
        <w:r w:rsidRPr="005B015A">
          <w:rPr>
            <w:rStyle w:val="af0"/>
            <w:rFonts w:ascii="Times New Roman" w:eastAsia="Calibri" w:hAnsi="Times New Roman" w:cs="Times New Roman"/>
            <w:sz w:val="20"/>
            <w:szCs w:val="20"/>
          </w:rPr>
          <w:t>.02.2024 № 51-РЗ «Об архивном деле в Донецкой Народной Республике» п.</w:t>
        </w:r>
        <w:r>
          <w:rPr>
            <w:rStyle w:val="af0"/>
            <w:rFonts w:ascii="Times New Roman" w:eastAsia="Calibri" w:hAnsi="Times New Roman" w:cs="Times New Roman"/>
            <w:sz w:val="20"/>
            <w:szCs w:val="20"/>
          </w:rPr>
          <w:t>3</w:t>
        </w:r>
        <w:r w:rsidRPr="005B015A">
          <w:rPr>
            <w:rStyle w:val="af0"/>
            <w:rFonts w:ascii="Times New Roman" w:eastAsia="Calibri" w:hAnsi="Times New Roman" w:cs="Times New Roman"/>
            <w:sz w:val="20"/>
            <w:szCs w:val="20"/>
          </w:rPr>
          <w:t xml:space="preserve"> ч.1 ст.3)</w:t>
        </w:r>
      </w:hyperlink>
    </w:p>
    <w:p w14:paraId="26EBCC8A" w14:textId="77777777" w:rsidR="00363C07" w:rsidRDefault="00363C07" w:rsidP="00363C07">
      <w:pPr>
        <w:spacing w:after="0"/>
        <w:ind w:firstLine="709"/>
        <w:jc w:val="both"/>
        <w:rPr>
          <w:rFonts w:ascii="Times New Roman" w:eastAsia="Calibri" w:hAnsi="Times New Roman" w:cs="Times New Roman"/>
          <w:sz w:val="20"/>
          <w:szCs w:val="20"/>
        </w:rPr>
      </w:pPr>
      <w:r w:rsidRPr="000D35C0">
        <w:rPr>
          <w:rFonts w:ascii="Times New Roman" w:eastAsia="Calibri" w:hAnsi="Times New Roman" w:cs="Times New Roman"/>
          <w:b/>
          <w:bCs/>
          <w:sz w:val="28"/>
          <w:szCs w:val="28"/>
        </w:rPr>
        <w:t>БЕСХОЗЯЙНЫЕ ДВИЖИМЫЕ ВЕЩИ (БЕСХОЗЯЙНОЕ ДВИЖИМОЕ ИМУЩЕСТВО)</w:t>
      </w:r>
      <w:r w:rsidRPr="000D35C0">
        <w:rPr>
          <w:rFonts w:ascii="Times New Roman" w:eastAsia="Calibri" w:hAnsi="Times New Roman" w:cs="Times New Roman"/>
          <w:sz w:val="28"/>
          <w:szCs w:val="28"/>
        </w:rPr>
        <w:t xml:space="preserve"> – движимые вещи, находящиеся на территории Донецкой Народной Республики, которые не имеют собственника, собственник которых неизвестен либо от права собственности на которые собственник отказался в соответствии с Гражданским кодексом Российской Федерации, и которые выявлены на объектах недвижимого имущества, в том числе в зданиях, строениях, сооружениях, на земельных участках, расположенных на территории Донецкой Народной Республики, находящихся в государственной или муниципальной собственности, в собственности публично-правовой компании «Фонд развития территорий», либо собственность на которые не разграничена, а также на бесхозяйных объектах недвижимости</w:t>
      </w:r>
      <w:r>
        <w:rPr>
          <w:rFonts w:ascii="Times New Roman" w:hAnsi="Times New Roman"/>
          <w:bCs/>
          <w:sz w:val="28"/>
          <w:szCs w:val="28"/>
        </w:rPr>
        <w:t>.</w:t>
      </w:r>
      <w:r>
        <w:rPr>
          <w:rFonts w:ascii="Times New Roman" w:hAnsi="Times New Roman" w:cs="Times New Roman"/>
          <w:sz w:val="28"/>
          <w:szCs w:val="28"/>
        </w:rPr>
        <w:t xml:space="preserve"> </w:t>
      </w:r>
      <w:hyperlink r:id="rId17" w:history="1">
        <w:r w:rsidRPr="000D35C0">
          <w:rPr>
            <w:rStyle w:val="af0"/>
            <w:rFonts w:ascii="Times New Roman" w:eastAsia="Calibri" w:hAnsi="Times New Roman" w:cs="Times New Roman"/>
            <w:sz w:val="20"/>
            <w:szCs w:val="20"/>
          </w:rPr>
          <w:t xml:space="preserve">(Закон от </w:t>
        </w:r>
        <w:r>
          <w:rPr>
            <w:rStyle w:val="af0"/>
            <w:rFonts w:ascii="Times New Roman" w:eastAsia="Calibri" w:hAnsi="Times New Roman" w:cs="Times New Roman"/>
            <w:sz w:val="20"/>
            <w:szCs w:val="20"/>
          </w:rPr>
          <w:t>13</w:t>
        </w:r>
        <w:r w:rsidRPr="000D35C0">
          <w:rPr>
            <w:rStyle w:val="af0"/>
            <w:rFonts w:ascii="Times New Roman" w:eastAsia="Calibri" w:hAnsi="Times New Roman" w:cs="Times New Roman"/>
            <w:sz w:val="20"/>
            <w:szCs w:val="20"/>
          </w:rPr>
          <w:t>.02.2024 № 52-РЗ «Об особенностях регулирования имущественных прав в отношении бесхозяйных движимых вещей, расположенных на объектах недвижимого имущества, находящихся на территории Донецкой Народной Республики» п.1 ст.2)</w:t>
        </w:r>
      </w:hyperlink>
    </w:p>
    <w:p w14:paraId="4BA3F6AB" w14:textId="77777777" w:rsidR="00036146" w:rsidRDefault="00036146" w:rsidP="00036146">
      <w:pPr>
        <w:spacing w:after="0"/>
        <w:ind w:firstLine="709"/>
        <w:jc w:val="both"/>
        <w:rPr>
          <w:rFonts w:ascii="Times New Roman" w:hAnsi="Times New Roman" w:cs="Times New Roman"/>
          <w:sz w:val="20"/>
          <w:szCs w:val="20"/>
        </w:rPr>
      </w:pPr>
      <w:r w:rsidRPr="00491F97">
        <w:rPr>
          <w:rFonts w:ascii="Times New Roman" w:hAnsi="Times New Roman" w:cs="Times New Roman"/>
          <w:b/>
          <w:bCs/>
          <w:sz w:val="28"/>
          <w:szCs w:val="28"/>
        </w:rPr>
        <w:t>БИБЛИОТЕЧНАЯ СЕТЬ ДОНЕЦКОЙ НАРОДНОЙ РЕСПУБЛИКИ</w:t>
      </w:r>
      <w:r w:rsidRPr="00491F97">
        <w:rPr>
          <w:rFonts w:ascii="Times New Roman" w:hAnsi="Times New Roman" w:cs="Times New Roman"/>
          <w:sz w:val="28"/>
          <w:szCs w:val="28"/>
        </w:rPr>
        <w:t xml:space="preserve"> – совокупность взаимодействующих библиотек Донецкой Народной Республики, объединенных общностью задач и организационных решений в целях более полного удовлетворения запросов пользователей и эффективного использования библиотечных ресурсов</w:t>
      </w:r>
      <w:r>
        <w:rPr>
          <w:rFonts w:ascii="Times New Roman" w:hAnsi="Times New Roman" w:cs="Times New Roman"/>
          <w:sz w:val="28"/>
          <w:szCs w:val="28"/>
        </w:rPr>
        <w:t xml:space="preserve"> </w:t>
      </w:r>
      <w:bookmarkStart w:id="9" w:name="_Hlk176514004"/>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"https://dnrsovet.gov.ru/zakonodatelnaya-deyatelnost/prinyatye/zakony/zakon-donetskoj-narodnoj-respubliki-o-bibliotechnom-dele/" </w:instrText>
      </w:r>
      <w:r>
        <w:rPr>
          <w:rFonts w:ascii="Times New Roman" w:hAnsi="Times New Roman" w:cs="Times New Roman"/>
          <w:sz w:val="20"/>
          <w:szCs w:val="20"/>
        </w:rPr>
        <w:fldChar w:fldCharType="separate"/>
      </w:r>
      <w:r w:rsidRPr="00491F97">
        <w:rPr>
          <w:rStyle w:val="af0"/>
          <w:rFonts w:ascii="Times New Roman" w:hAnsi="Times New Roman" w:cs="Times New Roman"/>
          <w:sz w:val="20"/>
          <w:szCs w:val="20"/>
        </w:rPr>
        <w:t xml:space="preserve">(Закон от </w:t>
      </w:r>
      <w:r w:rsidRPr="00130467">
        <w:rPr>
          <w:rStyle w:val="af0"/>
          <w:rFonts w:ascii="Times New Roman" w:hAnsi="Times New Roman" w:cs="Times New Roman"/>
          <w:sz w:val="20"/>
          <w:szCs w:val="20"/>
        </w:rPr>
        <w:t>04.06</w:t>
      </w:r>
      <w:r w:rsidRPr="00491F97">
        <w:rPr>
          <w:rStyle w:val="af0"/>
          <w:rFonts w:ascii="Times New Roman" w:hAnsi="Times New Roman" w:cs="Times New Roman"/>
          <w:sz w:val="20"/>
          <w:szCs w:val="20"/>
        </w:rPr>
        <w:t>.2024 № 7</w:t>
      </w:r>
      <w:r>
        <w:rPr>
          <w:rStyle w:val="af0"/>
          <w:rFonts w:ascii="Times New Roman" w:hAnsi="Times New Roman" w:cs="Times New Roman"/>
          <w:sz w:val="20"/>
          <w:szCs w:val="20"/>
        </w:rPr>
        <w:t>9</w:t>
      </w:r>
      <w:r w:rsidRPr="00491F97">
        <w:rPr>
          <w:rStyle w:val="af0"/>
          <w:rFonts w:ascii="Times New Roman" w:hAnsi="Times New Roman" w:cs="Times New Roman"/>
          <w:sz w:val="20"/>
          <w:szCs w:val="20"/>
        </w:rPr>
        <w:t xml:space="preserve">-РЗ </w:t>
      </w:r>
      <w:r w:rsidRPr="00491F97">
        <w:rPr>
          <w:rStyle w:val="af0"/>
          <w:rFonts w:ascii="Times New Roman" w:hAnsi="Times New Roman" w:cs="Times New Roman"/>
          <w:sz w:val="20"/>
          <w:szCs w:val="20"/>
          <w:shd w:val="clear" w:color="auto" w:fill="FFFFFF"/>
        </w:rPr>
        <w:t xml:space="preserve">«О библиотечном деле» </w:t>
      </w:r>
      <w:r w:rsidRPr="00491F97">
        <w:rPr>
          <w:rStyle w:val="af0"/>
          <w:rFonts w:ascii="Times New Roman" w:hAnsi="Times New Roman" w:cs="Times New Roman"/>
          <w:sz w:val="20"/>
          <w:szCs w:val="20"/>
        </w:rPr>
        <w:t>п.1 ч.2 ст.1)</w:t>
      </w:r>
      <w:r>
        <w:rPr>
          <w:rFonts w:ascii="Times New Roman" w:hAnsi="Times New Roman" w:cs="Times New Roman"/>
          <w:sz w:val="20"/>
          <w:szCs w:val="20"/>
        </w:rPr>
        <w:fldChar w:fldCharType="end"/>
      </w:r>
    </w:p>
    <w:bookmarkEnd w:id="9"/>
    <w:p w14:paraId="6C3AD749" w14:textId="77777777" w:rsidR="00036146" w:rsidRDefault="00036146" w:rsidP="00036146">
      <w:pPr>
        <w:spacing w:after="0"/>
        <w:ind w:firstLine="709"/>
        <w:jc w:val="both"/>
        <w:rPr>
          <w:rFonts w:ascii="Times New Roman" w:hAnsi="Times New Roman" w:cs="Times New Roman"/>
          <w:sz w:val="20"/>
          <w:szCs w:val="20"/>
        </w:rPr>
      </w:pPr>
      <w:r w:rsidRPr="00491F97">
        <w:rPr>
          <w:rFonts w:ascii="Times New Roman" w:hAnsi="Times New Roman" w:cs="Times New Roman"/>
          <w:b/>
          <w:bCs/>
          <w:sz w:val="28"/>
          <w:szCs w:val="28"/>
          <w:lang w:bidi="ru-RU"/>
        </w:rPr>
        <w:t>БИБЛИОТЕЧНОЕ ОБСЛУЖИВАНИЕ</w:t>
      </w:r>
      <w:r w:rsidRPr="00491F97">
        <w:rPr>
          <w:rFonts w:ascii="Times New Roman" w:hAnsi="Times New Roman" w:cs="Times New Roman"/>
          <w:sz w:val="28"/>
          <w:szCs w:val="28"/>
          <w:lang w:bidi="ru-RU"/>
        </w:rPr>
        <w:t xml:space="preserve"> – деятельность библиотек по предоставлению во временное пользование гражданам и юридическим лицам документов библиотечного фонда, удовлетворению информационных, культурно-просветительских, образовательных потребностей населения, а также оказанию иных услуг, соответствующих целям создания библиотек и их функциям</w:t>
      </w:r>
      <w:r>
        <w:rPr>
          <w:rFonts w:ascii="Times New Roman" w:hAnsi="Times New Roman" w:cs="Times New Roman"/>
          <w:sz w:val="28"/>
          <w:szCs w:val="28"/>
          <w:lang w:bidi="ru-RU"/>
        </w:rPr>
        <w:t xml:space="preserve"> </w:t>
      </w:r>
      <w:bookmarkStart w:id="10" w:name="_Hlk176514059"/>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"https://dnrsovet.gov.ru/zakonodatelnaya-deyatelnost/prinyatye/zakony/zakon-donetskoj-narodnoj-respubliki-o-bibliotechnom-dele/" </w:instrText>
      </w:r>
      <w:r>
        <w:rPr>
          <w:rFonts w:ascii="Times New Roman" w:hAnsi="Times New Roman" w:cs="Times New Roman"/>
          <w:sz w:val="20"/>
          <w:szCs w:val="20"/>
        </w:rPr>
        <w:fldChar w:fldCharType="separate"/>
      </w:r>
      <w:r w:rsidRPr="00491F97">
        <w:rPr>
          <w:rStyle w:val="af0"/>
          <w:rFonts w:ascii="Times New Roman" w:hAnsi="Times New Roman" w:cs="Times New Roman"/>
          <w:sz w:val="20"/>
          <w:szCs w:val="20"/>
        </w:rPr>
        <w:t xml:space="preserve">(Закон от </w:t>
      </w:r>
      <w:r w:rsidRPr="00130467">
        <w:rPr>
          <w:rStyle w:val="af0"/>
          <w:rFonts w:ascii="Times New Roman" w:hAnsi="Times New Roman" w:cs="Times New Roman"/>
          <w:sz w:val="20"/>
          <w:szCs w:val="20"/>
        </w:rPr>
        <w:t>04.06</w:t>
      </w:r>
      <w:r w:rsidRPr="00491F97">
        <w:rPr>
          <w:rStyle w:val="af0"/>
          <w:rFonts w:ascii="Times New Roman" w:hAnsi="Times New Roman" w:cs="Times New Roman"/>
          <w:sz w:val="20"/>
          <w:szCs w:val="20"/>
        </w:rPr>
        <w:t>.2024 № 7</w:t>
      </w:r>
      <w:r>
        <w:rPr>
          <w:rStyle w:val="af0"/>
          <w:rFonts w:ascii="Times New Roman" w:hAnsi="Times New Roman" w:cs="Times New Roman"/>
          <w:sz w:val="20"/>
          <w:szCs w:val="20"/>
        </w:rPr>
        <w:t>9</w:t>
      </w:r>
      <w:r w:rsidRPr="00491F97">
        <w:rPr>
          <w:rStyle w:val="af0"/>
          <w:rFonts w:ascii="Times New Roman" w:hAnsi="Times New Roman" w:cs="Times New Roman"/>
          <w:sz w:val="20"/>
          <w:szCs w:val="20"/>
        </w:rPr>
        <w:t xml:space="preserve">-РЗ </w:t>
      </w:r>
      <w:r w:rsidRPr="00491F97">
        <w:rPr>
          <w:rStyle w:val="af0"/>
          <w:rFonts w:ascii="Times New Roman" w:hAnsi="Times New Roman" w:cs="Times New Roman"/>
          <w:sz w:val="20"/>
          <w:szCs w:val="20"/>
          <w:shd w:val="clear" w:color="auto" w:fill="FFFFFF"/>
        </w:rPr>
        <w:t xml:space="preserve">«О библиотечном деле» </w:t>
      </w:r>
      <w:r w:rsidRPr="00491F97">
        <w:rPr>
          <w:rStyle w:val="af0"/>
          <w:rFonts w:ascii="Times New Roman" w:hAnsi="Times New Roman" w:cs="Times New Roman"/>
          <w:sz w:val="20"/>
          <w:szCs w:val="20"/>
        </w:rPr>
        <w:t>п.</w:t>
      </w:r>
      <w:r>
        <w:rPr>
          <w:rStyle w:val="af0"/>
          <w:rFonts w:ascii="Times New Roman" w:hAnsi="Times New Roman" w:cs="Times New Roman"/>
          <w:sz w:val="20"/>
          <w:szCs w:val="20"/>
        </w:rPr>
        <w:t>2</w:t>
      </w:r>
      <w:r w:rsidRPr="00491F97">
        <w:rPr>
          <w:rStyle w:val="af0"/>
          <w:rFonts w:ascii="Times New Roman" w:hAnsi="Times New Roman" w:cs="Times New Roman"/>
          <w:sz w:val="20"/>
          <w:szCs w:val="20"/>
        </w:rPr>
        <w:t xml:space="preserve"> ч.2 ст.1)</w:t>
      </w:r>
      <w:r>
        <w:rPr>
          <w:rFonts w:ascii="Times New Roman" w:hAnsi="Times New Roman" w:cs="Times New Roman"/>
          <w:sz w:val="20"/>
          <w:szCs w:val="20"/>
        </w:rPr>
        <w:fldChar w:fldCharType="end"/>
      </w:r>
      <w:bookmarkEnd w:id="10"/>
    </w:p>
    <w:p w14:paraId="591415C9" w14:textId="58F4D261" w:rsidR="006D4BF4" w:rsidRPr="0098290E" w:rsidRDefault="006D4BF4" w:rsidP="006D4BF4">
      <w:pPr>
        <w:ind w:firstLine="454"/>
        <w:jc w:val="both"/>
        <w:rPr>
          <w:rFonts w:ascii="Times New Roman" w:hAnsi="Times New Roman" w:cs="Times New Roman"/>
          <w:sz w:val="28"/>
          <w:szCs w:val="28"/>
        </w:rPr>
      </w:pPr>
      <w:r w:rsidRPr="00553CC3">
        <w:rPr>
          <w:rFonts w:ascii="Times New Roman" w:eastAsia="Calibri" w:hAnsi="Times New Roman" w:cs="Times New Roman"/>
          <w:b/>
          <w:bCs/>
          <w:sz w:val="28"/>
          <w:szCs w:val="28"/>
        </w:rPr>
        <w:t>БЫТОВАЯ ЭЛЕКТРОННАЯ ТЕХНИКА И БЫТОВЫЕ ЭЛЕКТРИЧЕСКИЕ ПРИБОРЫ</w:t>
      </w:r>
      <w:r>
        <w:rPr>
          <w:rFonts w:ascii="Times New Roman" w:eastAsia="Calibri" w:hAnsi="Times New Roman" w:cs="Times New Roman"/>
          <w:sz w:val="28"/>
          <w:szCs w:val="28"/>
        </w:rPr>
        <w:t xml:space="preserve"> - </w:t>
      </w:r>
      <w:r w:rsidRPr="00553CC3">
        <w:rPr>
          <w:rFonts w:ascii="Times New Roman" w:eastAsia="Calibri" w:hAnsi="Times New Roman" w:cs="Times New Roman"/>
          <w:sz w:val="28"/>
          <w:szCs w:val="28"/>
        </w:rPr>
        <w:t>устройства и приборы, указанные соответственно в группах 26.40 «Техника бытовая электронная» и 27.51 «Приборы бытовые электрические» Общероссийского классификатора продукции по видам экономической деятельности ОК 034-2014 (КПЕС 2008).</w:t>
      </w:r>
      <w:r>
        <w:rPr>
          <w:rFonts w:ascii="Times New Roman" w:eastAsia="Calibri" w:hAnsi="Times New Roman" w:cs="Times New Roman"/>
          <w:sz w:val="28"/>
          <w:szCs w:val="28"/>
        </w:rPr>
        <w:t xml:space="preserve"> </w:t>
      </w:r>
      <w:hyperlink r:id="rId18" w:history="1">
        <w:r w:rsidRPr="0098290E">
          <w:rPr>
            <w:rStyle w:val="af0"/>
            <w:rFonts w:ascii="Times New Roman" w:hAnsi="Times New Roman" w:cs="Times New Roman"/>
            <w:sz w:val="20"/>
            <w:szCs w:val="20"/>
          </w:rPr>
          <w:t xml:space="preserve">(Закон от </w:t>
        </w:r>
        <w:r>
          <w:rPr>
            <w:rStyle w:val="af0"/>
            <w:rFonts w:ascii="Times New Roman" w:hAnsi="Times New Roman" w:cs="Times New Roman"/>
            <w:sz w:val="20"/>
            <w:szCs w:val="20"/>
          </w:rPr>
          <w:t>18</w:t>
        </w:r>
        <w:r w:rsidRPr="0098290E">
          <w:rPr>
            <w:rStyle w:val="af0"/>
            <w:rFonts w:ascii="Times New Roman" w:hAnsi="Times New Roman" w:cs="Times New Roman"/>
            <w:sz w:val="20"/>
            <w:szCs w:val="20"/>
          </w:rPr>
          <w:t>.04.2024 № 72-РЗ «Об обеспечении тишины и покоя граждан на территории Донецкой Народной Республики» ч.</w:t>
        </w:r>
        <w:r>
          <w:rPr>
            <w:rStyle w:val="af0"/>
            <w:rFonts w:ascii="Times New Roman" w:hAnsi="Times New Roman" w:cs="Times New Roman"/>
            <w:sz w:val="20"/>
            <w:szCs w:val="20"/>
          </w:rPr>
          <w:t>5</w:t>
        </w:r>
        <w:r w:rsidRPr="0098290E">
          <w:rPr>
            <w:rStyle w:val="af0"/>
            <w:rFonts w:ascii="Times New Roman" w:hAnsi="Times New Roman" w:cs="Times New Roman"/>
            <w:sz w:val="20"/>
            <w:szCs w:val="20"/>
          </w:rPr>
          <w:t xml:space="preserve"> ст.2)</w:t>
        </w:r>
      </w:hyperlink>
    </w:p>
    <w:p w14:paraId="2DB3EFC2" w14:textId="1FEBDB6D" w:rsidR="00014345" w:rsidRPr="006E0F93" w:rsidRDefault="00014345" w:rsidP="00530A2E">
      <w:pPr>
        <w:pStyle w:val="ad"/>
      </w:pPr>
      <w:bookmarkStart w:id="11" w:name="_Toc178072437"/>
      <w:r w:rsidRPr="006E0F93">
        <w:t>В</w:t>
      </w:r>
      <w:bookmarkEnd w:id="7"/>
      <w:bookmarkEnd w:id="11"/>
    </w:p>
    <w:p w14:paraId="5B4CD5DC" w14:textId="77777777" w:rsidR="00FC0F1B" w:rsidRDefault="00FC0F1B" w:rsidP="00FC0F1B">
      <w:pPr>
        <w:spacing w:after="0"/>
        <w:ind w:firstLine="709"/>
        <w:jc w:val="both"/>
        <w:rPr>
          <w:rFonts w:ascii="Times New Roman" w:hAnsi="Times New Roman" w:cs="Times New Roman"/>
          <w:sz w:val="20"/>
          <w:szCs w:val="20"/>
        </w:rPr>
      </w:pPr>
      <w:r w:rsidRPr="007C0CC5">
        <w:rPr>
          <w:rFonts w:ascii="Times New Roman" w:hAnsi="Times New Roman" w:cs="Times New Roman"/>
          <w:b/>
          <w:bCs/>
          <w:sz w:val="28"/>
          <w:szCs w:val="28"/>
        </w:rPr>
        <w:lastRenderedPageBreak/>
        <w:t>ВЕДОМСТВЕННЫЙ КОНТРОЛЬ ЗА СОБЛЮДЕНИЕМ ТРУДОВОГО ЗАКОНОДАТЕЛЬСТВА И ИНЫХ НОРМАТИВНЫХ ПРАВОВЫХ АКТОВ, СОДЕРЖАЩИХ НОРМЫ ТРУДОВОГО ПРАВА</w:t>
      </w:r>
      <w:bookmarkStart w:id="12" w:name="_Hlk153896084"/>
      <w:r w:rsidRPr="00E418D8">
        <w:rPr>
          <w:rFonts w:ascii="Times New Roman" w:hAnsi="Times New Roman" w:cs="Times New Roman"/>
          <w:sz w:val="28"/>
          <w:szCs w:val="28"/>
        </w:rPr>
        <w:t>–</w:t>
      </w:r>
      <w:bookmarkEnd w:id="12"/>
      <w:r w:rsidRPr="00E418D8">
        <w:rPr>
          <w:rFonts w:ascii="Times New Roman" w:hAnsi="Times New Roman" w:cs="Times New Roman"/>
          <w:sz w:val="28"/>
          <w:szCs w:val="28"/>
        </w:rPr>
        <w:t> деятельность исполнительн</w:t>
      </w:r>
      <w:r>
        <w:rPr>
          <w:rFonts w:ascii="Times New Roman" w:hAnsi="Times New Roman" w:cs="Times New Roman"/>
          <w:sz w:val="28"/>
          <w:szCs w:val="28"/>
        </w:rPr>
        <w:t>ых</w:t>
      </w:r>
      <w:r w:rsidRPr="00E418D8">
        <w:rPr>
          <w:rFonts w:ascii="Times New Roman" w:hAnsi="Times New Roman" w:cs="Times New Roman"/>
          <w:sz w:val="28"/>
          <w:szCs w:val="28"/>
        </w:rPr>
        <w:t xml:space="preserve"> органов Донецкой Народной Республики и органов местного самоуправления</w:t>
      </w:r>
      <w:r w:rsidRPr="008A0D4A">
        <w:rPr>
          <w:rFonts w:ascii="Times New Roman" w:hAnsi="Times New Roman" w:cs="Times New Roman"/>
          <w:sz w:val="28"/>
          <w:szCs w:val="28"/>
        </w:rPr>
        <w:t>,</w:t>
      </w:r>
      <w:r w:rsidRPr="00E418D8">
        <w:rPr>
          <w:rFonts w:ascii="Times New Roman" w:hAnsi="Times New Roman" w:cs="Times New Roman"/>
          <w:sz w:val="28"/>
          <w:szCs w:val="28"/>
        </w:rPr>
        <w:t xml:space="preserve"> направленная на предупреждение, выявление и пресечение нарушений трудового законодательства и иных нормативных правовых актов, содержащих нормы трудового права, в подведомственных им организациях, осуществляемая посредством организации и проведения проверок</w:t>
      </w:r>
      <w:r>
        <w:rPr>
          <w:rFonts w:ascii="Times New Roman" w:hAnsi="Times New Roman" w:cs="Times New Roman"/>
          <w:sz w:val="28"/>
          <w:szCs w:val="28"/>
        </w:rPr>
        <w:t>;</w:t>
      </w:r>
      <w:r w:rsidRPr="0098290E">
        <w:rPr>
          <w:rFonts w:ascii="Times New Roman" w:hAnsi="Times New Roman" w:cs="Times New Roman"/>
          <w:sz w:val="20"/>
          <w:szCs w:val="20"/>
        </w:rPr>
        <w:t xml:space="preserve"> </w:t>
      </w:r>
      <w:hyperlink r:id="rId19" w:history="1">
        <w:r w:rsidRPr="007C0CC5">
          <w:rPr>
            <w:rStyle w:val="af0"/>
            <w:rFonts w:ascii="Times New Roman" w:hAnsi="Times New Roman" w:cs="Times New Roman"/>
            <w:sz w:val="20"/>
            <w:szCs w:val="20"/>
          </w:rPr>
          <w:t>(Закон от 14.08.2024 № 95-РЗ «О ведомственном контроле за соблюдением трудового законодательства и иных нормативных правовых актов, содержащих нормы трудового права, в Донецкой Народной Республике» п.1 ч.1 ст.2)</w:t>
        </w:r>
      </w:hyperlink>
    </w:p>
    <w:p w14:paraId="1B3B20D6" w14:textId="6E6E0CCD" w:rsidR="00147C54" w:rsidRDefault="00147C54" w:rsidP="00530A2E">
      <w:pPr>
        <w:spacing w:after="0"/>
        <w:ind w:firstLine="709"/>
        <w:jc w:val="both"/>
        <w:rPr>
          <w:rFonts w:ascii="Times New Roman" w:eastAsia="Calibri" w:hAnsi="Times New Roman" w:cs="Times New Roman"/>
          <w:sz w:val="20"/>
          <w:szCs w:val="20"/>
        </w:rPr>
      </w:pPr>
      <w:r w:rsidRPr="006E0F93">
        <w:rPr>
          <w:rFonts w:ascii="Times New Roman" w:hAnsi="Times New Roman" w:cs="Times New Roman"/>
          <w:b/>
          <w:sz w:val="28"/>
          <w:szCs w:val="28"/>
        </w:rPr>
        <w:t>ВНУТРИГОРОДСКОЙ РАЙОН</w:t>
      </w:r>
      <w:r w:rsidRPr="006E0F93">
        <w:rPr>
          <w:rFonts w:ascii="Times New Roman" w:hAnsi="Times New Roman" w:cs="Times New Roman"/>
          <w:sz w:val="28"/>
          <w:szCs w:val="28"/>
        </w:rPr>
        <w:t xml:space="preserve"> – территориальное образование, часть территории города (понятие применяется при определении территории города республиканского значения)</w:t>
      </w:r>
      <w:r w:rsidRPr="006E0F93">
        <w:rPr>
          <w:rFonts w:ascii="Times New Roman" w:hAnsi="Times New Roman" w:cs="Times New Roman"/>
          <w:b/>
          <w:bCs/>
          <w:sz w:val="28"/>
          <w:szCs w:val="28"/>
        </w:rPr>
        <w:t xml:space="preserve"> </w:t>
      </w:r>
      <w:r w:rsidRPr="006E0F93">
        <w:rPr>
          <w:rFonts w:ascii="Times New Roman" w:eastAsia="Calibri" w:hAnsi="Times New Roman" w:cs="Times New Roman"/>
          <w:sz w:val="20"/>
          <w:szCs w:val="20"/>
        </w:rPr>
        <w:t>(</w:t>
      </w:r>
      <w:hyperlink r:id="rId20" w:history="1">
        <w:r w:rsidRPr="006E0F93">
          <w:rPr>
            <w:rStyle w:val="af0"/>
            <w:rFonts w:ascii="Times New Roman" w:eastAsia="Calibri" w:hAnsi="Times New Roman" w:cs="Times New Roman"/>
            <w:sz w:val="20"/>
            <w:szCs w:val="20"/>
          </w:rPr>
          <w:t>Закон от 31.03.2023 №</w:t>
        </w:r>
        <w:r w:rsidR="00C04B59" w:rsidRPr="006E0F93">
          <w:rPr>
            <w:rStyle w:val="af0"/>
            <w:rFonts w:ascii="Times New Roman" w:eastAsia="Calibri" w:hAnsi="Times New Roman" w:cs="Times New Roman"/>
            <w:sz w:val="20"/>
            <w:szCs w:val="20"/>
          </w:rPr>
          <w:t> </w:t>
        </w:r>
        <w:r w:rsidRPr="006E0F93">
          <w:rPr>
            <w:rStyle w:val="af0"/>
            <w:rFonts w:ascii="Times New Roman" w:eastAsia="Calibri" w:hAnsi="Times New Roman" w:cs="Times New Roman"/>
            <w:sz w:val="20"/>
            <w:szCs w:val="20"/>
          </w:rPr>
          <w:t>437-</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административно-территориальном устройстве Донецкой Народной Республики», п.3 ч.1 ст.1</w:t>
        </w:r>
      </w:hyperlink>
      <w:r w:rsidRPr="006E0F93">
        <w:rPr>
          <w:rFonts w:ascii="Times New Roman" w:eastAsia="Calibri" w:hAnsi="Times New Roman" w:cs="Times New Roman"/>
          <w:sz w:val="20"/>
          <w:szCs w:val="20"/>
        </w:rPr>
        <w:t>)</w:t>
      </w:r>
    </w:p>
    <w:p w14:paraId="5BBF037F" w14:textId="77777777" w:rsidR="00140FFD" w:rsidRDefault="00140FFD" w:rsidP="00140FFD">
      <w:pPr>
        <w:spacing w:after="0"/>
        <w:ind w:firstLine="709"/>
        <w:jc w:val="both"/>
        <w:rPr>
          <w:rFonts w:ascii="Times New Roman" w:eastAsia="Calibri" w:hAnsi="Times New Roman" w:cs="Times New Roman"/>
          <w:sz w:val="20"/>
          <w:szCs w:val="20"/>
        </w:rPr>
      </w:pPr>
      <w:r w:rsidRPr="006850FE">
        <w:rPr>
          <w:rFonts w:ascii="Times New Roman" w:hAnsi="Times New Roman"/>
          <w:b/>
          <w:bCs/>
          <w:sz w:val="28"/>
          <w:szCs w:val="28"/>
        </w:rPr>
        <w:t>ВОЕННОСЛУЖАЩИЕ</w:t>
      </w:r>
      <w:r w:rsidRPr="009E71A8">
        <w:rPr>
          <w:rFonts w:ascii="Times New Roman" w:hAnsi="Times New Roman"/>
          <w:sz w:val="28"/>
          <w:szCs w:val="28"/>
        </w:rPr>
        <w:t xml:space="preserve"> – граждане, проходящие военную службу, в том числе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w:t>
      </w:r>
      <w:r>
        <w:rPr>
          <w:rFonts w:ascii="Times New Roman" w:hAnsi="Times New Roman"/>
          <w:sz w:val="28"/>
          <w:szCs w:val="28"/>
        </w:rPr>
        <w:t xml:space="preserve">. </w:t>
      </w:r>
      <w:hyperlink r:id="rId21" w:history="1">
        <w:r w:rsidRPr="00EA648D">
          <w:rPr>
            <w:rStyle w:val="af0"/>
            <w:rFonts w:ascii="Times New Roman" w:eastAsia="Calibri" w:hAnsi="Times New Roman" w:cs="Times New Roman"/>
            <w:sz w:val="20"/>
            <w:szCs w:val="20"/>
          </w:rPr>
          <w:t>(Закон от 2</w:t>
        </w:r>
        <w:r>
          <w:rPr>
            <w:rStyle w:val="af0"/>
            <w:rFonts w:ascii="Times New Roman" w:eastAsia="Calibri" w:hAnsi="Times New Roman" w:cs="Times New Roman"/>
            <w:sz w:val="20"/>
            <w:szCs w:val="20"/>
          </w:rPr>
          <w:t>9</w:t>
        </w:r>
        <w:r w:rsidRPr="00EA648D">
          <w:rPr>
            <w:rStyle w:val="af0"/>
            <w:rFonts w:ascii="Times New Roman" w:eastAsia="Calibri" w:hAnsi="Times New Roman" w:cs="Times New Roman"/>
            <w:sz w:val="20"/>
            <w:szCs w:val="20"/>
          </w:rPr>
          <w:t>.12.2023 № 39-РЗ «О предоставлении земельных участков, находящихся в собственности Донецкой Народной Республики или муниципальной собственности», п.</w:t>
        </w:r>
        <w:r>
          <w:rPr>
            <w:rStyle w:val="af0"/>
            <w:rFonts w:ascii="Times New Roman" w:eastAsia="Calibri" w:hAnsi="Times New Roman" w:cs="Times New Roman"/>
            <w:sz w:val="20"/>
            <w:szCs w:val="20"/>
          </w:rPr>
          <w:t>2</w:t>
        </w:r>
        <w:r w:rsidRPr="00EA648D">
          <w:rPr>
            <w:rStyle w:val="af0"/>
            <w:rFonts w:ascii="Times New Roman" w:eastAsia="Calibri" w:hAnsi="Times New Roman" w:cs="Times New Roman"/>
            <w:sz w:val="20"/>
            <w:szCs w:val="20"/>
          </w:rPr>
          <w:t xml:space="preserve"> ч.</w:t>
        </w:r>
        <w:r>
          <w:rPr>
            <w:rStyle w:val="af0"/>
            <w:rFonts w:ascii="Times New Roman" w:eastAsia="Calibri" w:hAnsi="Times New Roman" w:cs="Times New Roman"/>
            <w:sz w:val="20"/>
            <w:szCs w:val="20"/>
          </w:rPr>
          <w:t>1</w:t>
        </w:r>
        <w:r w:rsidRPr="00EA648D">
          <w:rPr>
            <w:rStyle w:val="af0"/>
            <w:rFonts w:ascii="Times New Roman" w:eastAsia="Calibri" w:hAnsi="Times New Roman" w:cs="Times New Roman"/>
            <w:sz w:val="20"/>
            <w:szCs w:val="20"/>
          </w:rPr>
          <w:t xml:space="preserve"> ст.</w:t>
        </w:r>
        <w:r>
          <w:rPr>
            <w:rStyle w:val="af0"/>
            <w:rFonts w:ascii="Times New Roman" w:eastAsia="Calibri" w:hAnsi="Times New Roman" w:cs="Times New Roman"/>
            <w:sz w:val="20"/>
            <w:szCs w:val="20"/>
          </w:rPr>
          <w:t>4</w:t>
        </w:r>
        <w:r w:rsidRPr="00EA648D">
          <w:rPr>
            <w:rStyle w:val="af0"/>
            <w:rFonts w:ascii="Times New Roman" w:eastAsia="Calibri" w:hAnsi="Times New Roman" w:cs="Times New Roman"/>
            <w:sz w:val="20"/>
            <w:szCs w:val="20"/>
          </w:rPr>
          <w:t>)</w:t>
        </w:r>
      </w:hyperlink>
    </w:p>
    <w:p w14:paraId="6A05B5D8" w14:textId="6379D4F7" w:rsidR="00014345" w:rsidRPr="006E0F93" w:rsidRDefault="00014345" w:rsidP="00530A2E">
      <w:pPr>
        <w:pStyle w:val="ad"/>
      </w:pPr>
      <w:bookmarkStart w:id="13" w:name="_Toc20732908"/>
      <w:bookmarkStart w:id="14" w:name="_Toc178072438"/>
      <w:r w:rsidRPr="006E0F93">
        <w:t>Г</w:t>
      </w:r>
      <w:bookmarkEnd w:id="13"/>
      <w:bookmarkEnd w:id="14"/>
    </w:p>
    <w:p w14:paraId="5872235C" w14:textId="77777777" w:rsidR="007D0ECA" w:rsidRDefault="007D0ECA" w:rsidP="007D0ECA">
      <w:pPr>
        <w:spacing w:after="0"/>
        <w:ind w:firstLine="709"/>
        <w:jc w:val="both"/>
        <w:rPr>
          <w:rFonts w:ascii="Times New Roman" w:hAnsi="Times New Roman" w:cs="Times New Roman"/>
          <w:color w:val="000000"/>
          <w:sz w:val="20"/>
          <w:szCs w:val="20"/>
          <w:shd w:val="clear" w:color="auto" w:fill="FFFFFF"/>
        </w:rPr>
      </w:pPr>
      <w:r w:rsidRPr="00BF60EB">
        <w:rPr>
          <w:rStyle w:val="docdata"/>
          <w:rFonts w:ascii="Times New Roman" w:hAnsi="Times New Roman" w:cs="Times New Roman"/>
          <w:b/>
          <w:bCs/>
          <w:color w:val="000000"/>
          <w:sz w:val="28"/>
          <w:szCs w:val="28"/>
          <w:shd w:val="clear" w:color="auto" w:fill="FFFFFF"/>
        </w:rPr>
        <w:t>ГЛАВА ДОНЕЦКОЙ НАРОДНОЙ РЕСПУБЛИКИ</w:t>
      </w:r>
      <w:r w:rsidRPr="00BF60EB">
        <w:rPr>
          <w:rStyle w:val="docdata"/>
          <w:rFonts w:ascii="Times New Roman" w:hAnsi="Times New Roman" w:cs="Times New Roman"/>
          <w:color w:val="000000"/>
          <w:sz w:val="28"/>
          <w:szCs w:val="28"/>
          <w:shd w:val="clear" w:color="auto" w:fill="FFFFFF"/>
        </w:rPr>
        <w:t xml:space="preserve"> </w:t>
      </w:r>
      <w:r w:rsidRPr="003D1B9A">
        <w:rPr>
          <w:rFonts w:ascii="Times New Roman" w:hAnsi="Times New Roman" w:cs="Times New Roman"/>
          <w:color w:val="000000"/>
          <w:sz w:val="28"/>
          <w:szCs w:val="28"/>
          <w:shd w:val="clear" w:color="auto" w:fill="FFFFFF"/>
        </w:rPr>
        <w:t>–</w:t>
      </w:r>
      <w:r w:rsidRPr="00BF60EB">
        <w:rPr>
          <w:rStyle w:val="docdata"/>
          <w:rFonts w:ascii="Times New Roman" w:hAnsi="Times New Roman" w:cs="Times New Roman"/>
          <w:color w:val="000000"/>
          <w:sz w:val="28"/>
          <w:szCs w:val="28"/>
          <w:shd w:val="clear" w:color="auto" w:fill="FFFFFF"/>
        </w:rPr>
        <w:t xml:space="preserve"> высш</w:t>
      </w:r>
      <w:r>
        <w:rPr>
          <w:rStyle w:val="docdata"/>
          <w:rFonts w:ascii="Times New Roman" w:hAnsi="Times New Roman" w:cs="Times New Roman"/>
          <w:color w:val="000000"/>
          <w:sz w:val="28"/>
          <w:szCs w:val="28"/>
          <w:shd w:val="clear" w:color="auto" w:fill="FFFFFF"/>
        </w:rPr>
        <w:t>ее</w:t>
      </w:r>
      <w:r w:rsidRPr="00BF60EB">
        <w:rPr>
          <w:rStyle w:val="docdata"/>
          <w:rFonts w:ascii="Times New Roman" w:hAnsi="Times New Roman" w:cs="Times New Roman"/>
          <w:color w:val="000000"/>
          <w:sz w:val="28"/>
          <w:szCs w:val="28"/>
          <w:shd w:val="clear" w:color="auto" w:fill="FFFFFF"/>
        </w:rPr>
        <w:t xml:space="preserve"> должностн</w:t>
      </w:r>
      <w:r>
        <w:rPr>
          <w:rStyle w:val="docdata"/>
          <w:rFonts w:ascii="Times New Roman" w:hAnsi="Times New Roman" w:cs="Times New Roman"/>
          <w:color w:val="000000"/>
          <w:sz w:val="28"/>
          <w:szCs w:val="28"/>
          <w:shd w:val="clear" w:color="auto" w:fill="FFFFFF"/>
        </w:rPr>
        <w:t>ое</w:t>
      </w:r>
      <w:r w:rsidRPr="00BF60EB">
        <w:rPr>
          <w:rStyle w:val="docdata"/>
          <w:rFonts w:ascii="Times New Roman" w:hAnsi="Times New Roman" w:cs="Times New Roman"/>
          <w:color w:val="000000"/>
          <w:sz w:val="28"/>
          <w:szCs w:val="28"/>
          <w:shd w:val="clear" w:color="auto" w:fill="FFFFFF"/>
        </w:rPr>
        <w:t xml:space="preserve"> лицо Донецкой Народной Республики, осуществляет руководство исполнительной властью в Донецкой Народной Республике</w:t>
      </w:r>
      <w:r>
        <w:rPr>
          <w:rStyle w:val="docdata"/>
          <w:rFonts w:ascii="Times New Roman" w:hAnsi="Times New Roman" w:cs="Times New Roman"/>
          <w:color w:val="000000"/>
          <w:sz w:val="28"/>
          <w:szCs w:val="28"/>
          <w:shd w:val="clear" w:color="auto" w:fill="FFFFFF"/>
        </w:rPr>
        <w:t xml:space="preserve"> </w:t>
      </w:r>
      <w:hyperlink r:id="rId22" w:history="1">
        <w:r w:rsidRPr="001A5AFD">
          <w:rPr>
            <w:rStyle w:val="af0"/>
            <w:rFonts w:ascii="Times New Roman" w:hAnsi="Times New Roman" w:cs="Times New Roman"/>
            <w:sz w:val="20"/>
            <w:szCs w:val="20"/>
            <w:shd w:val="clear" w:color="auto" w:fill="FFFFFF"/>
          </w:rPr>
          <w:t>(Конституция Донецкой Народной Республики, ч.1 ст.50)</w:t>
        </w:r>
      </w:hyperlink>
    </w:p>
    <w:p w14:paraId="009AEE3C" w14:textId="24738A21" w:rsidR="00147C54" w:rsidRPr="006E0F93" w:rsidRDefault="00147C54" w:rsidP="00530A2E">
      <w:pPr>
        <w:spacing w:after="0"/>
        <w:ind w:firstLine="709"/>
        <w:jc w:val="both"/>
        <w:rPr>
          <w:rFonts w:ascii="Times New Roman" w:eastAsia="Times New Roman" w:hAnsi="Times New Roman" w:cs="Times New Roman"/>
          <w:bCs/>
          <w:sz w:val="28"/>
          <w:szCs w:val="28"/>
          <w:lang w:eastAsia="ru-RU"/>
        </w:rPr>
      </w:pPr>
      <w:r w:rsidRPr="006E0F93">
        <w:rPr>
          <w:rFonts w:ascii="Times New Roman" w:hAnsi="Times New Roman" w:cs="Times New Roman"/>
          <w:b/>
          <w:sz w:val="28"/>
          <w:szCs w:val="28"/>
        </w:rPr>
        <w:t xml:space="preserve">ГОРОД </w:t>
      </w:r>
      <w:r w:rsidRPr="006E0F93">
        <w:rPr>
          <w:rFonts w:ascii="Times New Roman" w:hAnsi="Times New Roman" w:cs="Times New Roman"/>
          <w:sz w:val="28"/>
          <w:szCs w:val="28"/>
        </w:rPr>
        <w:t>– территориальная единица, отнесенная в установленном Законом</w:t>
      </w:r>
      <w:r w:rsidR="00535F23" w:rsidRPr="006E0F93">
        <w:rPr>
          <w:rFonts w:ascii="Times New Roman" w:hAnsi="Times New Roman" w:cs="Times New Roman"/>
          <w:sz w:val="28"/>
          <w:szCs w:val="28"/>
        </w:rPr>
        <w:t xml:space="preserve"> Донецкой Народной Республики от 31 марта 2023 года № 437-</w:t>
      </w:r>
      <w:r w:rsidR="00535F23" w:rsidRPr="006E0F93">
        <w:rPr>
          <w:rFonts w:ascii="Times New Roman" w:hAnsi="Times New Roman" w:cs="Times New Roman"/>
          <w:sz w:val="28"/>
          <w:szCs w:val="28"/>
          <w:lang w:val="en-US"/>
        </w:rPr>
        <w:t>II</w:t>
      </w:r>
      <w:r w:rsidR="00535F23" w:rsidRPr="006E0F93">
        <w:rPr>
          <w:rFonts w:ascii="Times New Roman" w:hAnsi="Times New Roman" w:cs="Times New Roman"/>
          <w:sz w:val="28"/>
          <w:szCs w:val="28"/>
        </w:rPr>
        <w:t xml:space="preserve">НС </w:t>
      </w:r>
      <w:r w:rsidR="00535F23" w:rsidRPr="006E0F93">
        <w:rPr>
          <w:rFonts w:ascii="Times New Roman" w:hAnsi="Times New Roman" w:cs="Times New Roman"/>
          <w:sz w:val="28"/>
          <w:szCs w:val="28"/>
        </w:rPr>
        <w:br/>
        <w:t>«Об административно-территориальном устройстве Донецкой Народной Республики»</w:t>
      </w:r>
      <w:r w:rsidRPr="006E0F93">
        <w:rPr>
          <w:rFonts w:ascii="Times New Roman" w:hAnsi="Times New Roman" w:cs="Times New Roman"/>
          <w:sz w:val="28"/>
          <w:szCs w:val="28"/>
        </w:rPr>
        <w:t xml:space="preserve"> порядке к категории городов, имеющая свою территорию, ограниченную городской чертой, численностью не менее 8 тысяч человек, являющаяся экономическим и культурным центром, имеющая важное промышленное, социально-экономическое, историческое значение, перспективы дальнейшего экономического развития и роста численности населения</w:t>
      </w:r>
      <w:r w:rsidRPr="006E0F93">
        <w:rPr>
          <w:rFonts w:ascii="Times New Roman" w:hAnsi="Times New Roman" w:cs="Times New Roman"/>
          <w:b/>
          <w:bCs/>
          <w:sz w:val="28"/>
          <w:szCs w:val="28"/>
        </w:rPr>
        <w:t xml:space="preserve"> </w:t>
      </w:r>
      <w:r w:rsidRPr="006E0F93">
        <w:rPr>
          <w:rFonts w:ascii="Times New Roman" w:eastAsia="Calibri" w:hAnsi="Times New Roman" w:cs="Times New Roman"/>
          <w:sz w:val="20"/>
          <w:szCs w:val="20"/>
        </w:rPr>
        <w:t>(</w:t>
      </w:r>
      <w:hyperlink r:id="rId23" w:history="1">
        <w:r w:rsidRPr="006E0F93">
          <w:rPr>
            <w:rStyle w:val="af0"/>
            <w:rFonts w:ascii="Times New Roman" w:eastAsia="Calibri" w:hAnsi="Times New Roman" w:cs="Times New Roman"/>
            <w:sz w:val="20"/>
            <w:szCs w:val="20"/>
          </w:rPr>
          <w:t>Закон от 31.03.2023 № 437-</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административно-территориальном устройстве Донецкой Народной Республики», п.4 ч.1 ст.1</w:t>
        </w:r>
      </w:hyperlink>
      <w:r w:rsidRPr="006E0F93">
        <w:rPr>
          <w:rFonts w:ascii="Times New Roman" w:eastAsia="Calibri" w:hAnsi="Times New Roman" w:cs="Times New Roman"/>
          <w:sz w:val="20"/>
          <w:szCs w:val="20"/>
        </w:rPr>
        <w:t>)</w:t>
      </w:r>
    </w:p>
    <w:p w14:paraId="52B22C24" w14:textId="0B8A6D77" w:rsidR="00147C54" w:rsidRPr="006E0F93" w:rsidRDefault="00147C54" w:rsidP="00530A2E">
      <w:pPr>
        <w:spacing w:after="0"/>
        <w:ind w:firstLine="709"/>
        <w:jc w:val="both"/>
        <w:rPr>
          <w:rFonts w:ascii="Times New Roman" w:eastAsia="Calibri" w:hAnsi="Times New Roman" w:cs="Times New Roman"/>
          <w:sz w:val="20"/>
          <w:szCs w:val="20"/>
        </w:rPr>
      </w:pPr>
      <w:r w:rsidRPr="006E0F93">
        <w:rPr>
          <w:rFonts w:ascii="Times New Roman" w:hAnsi="Times New Roman" w:cs="Times New Roman"/>
          <w:b/>
          <w:sz w:val="28"/>
          <w:szCs w:val="28"/>
        </w:rPr>
        <w:t>ГОРОД РЕСПУБЛИКАНСКОГО ЗНАЧЕНИЯ</w:t>
      </w:r>
      <w:r w:rsidRPr="006E0F93">
        <w:rPr>
          <w:rFonts w:ascii="Times New Roman" w:hAnsi="Times New Roman" w:cs="Times New Roman"/>
          <w:sz w:val="28"/>
          <w:szCs w:val="28"/>
        </w:rPr>
        <w:t xml:space="preserve"> – административно-территориальная единица Донецкой Народной Республики, являющаяся экономическим и культурным центром, имеющим развитую промышленность, социальную инфраструктуру, численностью не менее 20 тысяч человек, на территории которой осуществляются полномочия органов государственной власти Донецкой Народной Республики и органов местного самоуправления. В отдельных случаях к указанной категории городов могут быть отнесены города с меньшей численностью населения, но имеющие важное экономическое, социально-культурное или историческое значение, перспективу дальнейшего экономического и социального развития и роста численности населения</w:t>
      </w:r>
      <w:r w:rsidRPr="006E0F93">
        <w:rPr>
          <w:rFonts w:ascii="Times New Roman" w:hAnsi="Times New Roman" w:cs="Times New Roman"/>
          <w:b/>
          <w:bCs/>
          <w:sz w:val="28"/>
          <w:szCs w:val="28"/>
        </w:rPr>
        <w:t xml:space="preserve"> </w:t>
      </w:r>
      <w:r w:rsidRPr="006E0F93">
        <w:rPr>
          <w:rFonts w:ascii="Times New Roman" w:eastAsia="Calibri" w:hAnsi="Times New Roman" w:cs="Times New Roman"/>
          <w:sz w:val="20"/>
          <w:szCs w:val="20"/>
        </w:rPr>
        <w:t>(</w:t>
      </w:r>
      <w:hyperlink r:id="rId24" w:history="1">
        <w:r w:rsidRPr="006E0F93">
          <w:rPr>
            <w:rStyle w:val="af0"/>
            <w:rFonts w:ascii="Times New Roman" w:eastAsia="Calibri" w:hAnsi="Times New Roman" w:cs="Times New Roman"/>
            <w:sz w:val="20"/>
            <w:szCs w:val="20"/>
          </w:rPr>
          <w:t>Закон от 31.03.2023 № 437-</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административно-территориальном устройстве Донецкой Народной Республики», п.5 ч.1 ст.1</w:t>
        </w:r>
      </w:hyperlink>
      <w:r w:rsidRPr="006E0F93">
        <w:rPr>
          <w:rFonts w:ascii="Times New Roman" w:eastAsia="Calibri" w:hAnsi="Times New Roman" w:cs="Times New Roman"/>
          <w:sz w:val="20"/>
          <w:szCs w:val="20"/>
        </w:rPr>
        <w:t>)</w:t>
      </w:r>
    </w:p>
    <w:p w14:paraId="492D61F2" w14:textId="77777777" w:rsidR="002E300B" w:rsidRPr="00D65A6B" w:rsidRDefault="002E300B" w:rsidP="002E300B">
      <w:pPr>
        <w:pStyle w:val="ConsPlusTitle"/>
        <w:spacing w:line="276" w:lineRule="auto"/>
        <w:ind w:firstLine="709"/>
        <w:jc w:val="both"/>
        <w:rPr>
          <w:rFonts w:ascii="Times New Roman" w:hAnsi="Times New Roman" w:cs="Times New Roman"/>
          <w:b w:val="0"/>
          <w:bCs w:val="0"/>
          <w:sz w:val="28"/>
          <w:szCs w:val="28"/>
        </w:rPr>
      </w:pPr>
      <w:r w:rsidRPr="00D65A6B">
        <w:rPr>
          <w:rFonts w:ascii="Times New Roman" w:hAnsi="Times New Roman" w:cs="Times New Roman"/>
          <w:sz w:val="28"/>
          <w:szCs w:val="28"/>
        </w:rPr>
        <w:t>ГОСУДАРСТВЕННАЯ ГРАЖДАНСКАЯ СЛУЖБА ДОНЕЦКОЙ НАРОДНОЙ РЕСПУБЛИКИ</w:t>
      </w:r>
      <w:r w:rsidRPr="00D65A6B">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D65A6B">
        <w:rPr>
          <w:rFonts w:ascii="Times New Roman" w:hAnsi="Times New Roman" w:cs="Times New Roman"/>
          <w:b w:val="0"/>
          <w:bCs w:val="0"/>
          <w:sz w:val="28"/>
          <w:szCs w:val="28"/>
        </w:rPr>
        <w:t>профессиональн</w:t>
      </w:r>
      <w:r>
        <w:rPr>
          <w:rFonts w:ascii="Times New Roman" w:hAnsi="Times New Roman" w:cs="Times New Roman"/>
          <w:b w:val="0"/>
          <w:bCs w:val="0"/>
          <w:sz w:val="28"/>
          <w:szCs w:val="28"/>
        </w:rPr>
        <w:t>ая</w:t>
      </w:r>
      <w:r w:rsidRPr="00D65A6B">
        <w:rPr>
          <w:rFonts w:ascii="Times New Roman" w:hAnsi="Times New Roman" w:cs="Times New Roman"/>
          <w:b w:val="0"/>
          <w:bCs w:val="0"/>
          <w:sz w:val="28"/>
          <w:szCs w:val="28"/>
        </w:rPr>
        <w:t xml:space="preserve"> служебн</w:t>
      </w:r>
      <w:r>
        <w:rPr>
          <w:rFonts w:ascii="Times New Roman" w:hAnsi="Times New Roman" w:cs="Times New Roman"/>
          <w:b w:val="0"/>
          <w:bCs w:val="0"/>
          <w:sz w:val="28"/>
          <w:szCs w:val="28"/>
        </w:rPr>
        <w:t>ая</w:t>
      </w:r>
      <w:r w:rsidRPr="00D65A6B">
        <w:rPr>
          <w:rFonts w:ascii="Times New Roman" w:hAnsi="Times New Roman" w:cs="Times New Roman"/>
          <w:b w:val="0"/>
          <w:bCs w:val="0"/>
          <w:sz w:val="28"/>
          <w:szCs w:val="28"/>
        </w:rPr>
        <w:t xml:space="preserve"> деятельность граждан на должностях гражданской службы по обеспечению исполнения полномочий государственных органов и лиц, замещающих государственные должности Донецкой Народной Республики</w:t>
      </w:r>
      <w:r>
        <w:rPr>
          <w:rFonts w:ascii="Times New Roman" w:hAnsi="Times New Roman" w:cs="Times New Roman"/>
          <w:b w:val="0"/>
          <w:bCs w:val="0"/>
          <w:sz w:val="28"/>
          <w:szCs w:val="28"/>
        </w:rPr>
        <w:t xml:space="preserve"> </w:t>
      </w:r>
      <w:hyperlink r:id="rId25" w:history="1">
        <w:r w:rsidRPr="00B37B23">
          <w:rPr>
            <w:rStyle w:val="af0"/>
            <w:rFonts w:ascii="Times New Roman" w:hAnsi="Times New Roman" w:cs="Times New Roman"/>
            <w:b w:val="0"/>
            <w:bCs w:val="0"/>
            <w:sz w:val="20"/>
            <w:szCs w:val="20"/>
          </w:rPr>
          <w:t>(Закон от 17.05.2023 №</w:t>
        </w:r>
        <w:r w:rsidRPr="00B37B23">
          <w:rPr>
            <w:rStyle w:val="af0"/>
            <w:b w:val="0"/>
            <w:bCs w:val="0"/>
            <w:sz w:val="20"/>
            <w:szCs w:val="20"/>
          </w:rPr>
          <w:t> </w:t>
        </w:r>
        <w:r w:rsidRPr="00B37B23">
          <w:rPr>
            <w:rStyle w:val="af0"/>
            <w:rFonts w:ascii="Times New Roman" w:hAnsi="Times New Roman" w:cs="Times New Roman"/>
            <w:b w:val="0"/>
            <w:bCs w:val="0"/>
            <w:sz w:val="20"/>
            <w:szCs w:val="20"/>
          </w:rPr>
          <w:t>446-</w:t>
        </w:r>
        <w:r w:rsidRPr="00B37B23">
          <w:rPr>
            <w:rStyle w:val="af0"/>
            <w:rFonts w:ascii="Times New Roman" w:hAnsi="Times New Roman" w:cs="Times New Roman"/>
            <w:b w:val="0"/>
            <w:bCs w:val="0"/>
            <w:sz w:val="20"/>
            <w:szCs w:val="20"/>
            <w:lang w:val="en-US"/>
          </w:rPr>
          <w:t>II</w:t>
        </w:r>
        <w:r w:rsidRPr="00B37B23">
          <w:rPr>
            <w:rStyle w:val="af0"/>
            <w:rFonts w:ascii="Times New Roman" w:hAnsi="Times New Roman" w:cs="Times New Roman"/>
            <w:b w:val="0"/>
            <w:bCs w:val="0"/>
            <w:sz w:val="20"/>
            <w:szCs w:val="20"/>
          </w:rPr>
          <w:t>НС «</w:t>
        </w:r>
        <w:r w:rsidRPr="00B37B23">
          <w:rPr>
            <w:rStyle w:val="af0"/>
            <w:rFonts w:ascii="Times New Roman" w:hAnsi="Times New Roman" w:cs="Times New Roman"/>
            <w:b w:val="0"/>
            <w:bCs w:val="0"/>
            <w:sz w:val="20"/>
            <w:szCs w:val="20"/>
            <w:shd w:val="clear" w:color="auto" w:fill="FFFFFF"/>
          </w:rPr>
          <w:t>О государственной гражданской службе Донецкой Народной Республики</w:t>
        </w:r>
        <w:r w:rsidRPr="00B37B23">
          <w:rPr>
            <w:rStyle w:val="af0"/>
            <w:rFonts w:ascii="Times New Roman" w:hAnsi="Times New Roman" w:cs="Times New Roman"/>
            <w:b w:val="0"/>
            <w:bCs w:val="0"/>
            <w:sz w:val="20"/>
            <w:szCs w:val="20"/>
          </w:rPr>
          <w:t>», ч.1 ст.3)</w:t>
        </w:r>
      </w:hyperlink>
    </w:p>
    <w:p w14:paraId="3C9FC7A9" w14:textId="77777777" w:rsidR="002E300B" w:rsidRPr="00E812E5" w:rsidRDefault="002E300B" w:rsidP="002E300B">
      <w:pPr>
        <w:autoSpaceDE w:val="0"/>
        <w:autoSpaceDN w:val="0"/>
        <w:spacing w:after="0"/>
        <w:ind w:firstLine="709"/>
        <w:jc w:val="both"/>
        <w:rPr>
          <w:rFonts w:ascii="Times New Roman" w:eastAsia="Times New Roman" w:hAnsi="Times New Roman" w:cs="Times New Roman"/>
          <w:color w:val="000000"/>
          <w:sz w:val="28"/>
          <w:szCs w:val="28"/>
          <w:lang w:eastAsia="ru-RU"/>
        </w:rPr>
      </w:pPr>
      <w:r w:rsidRPr="00E812E5">
        <w:rPr>
          <w:rFonts w:ascii="Times New Roman" w:eastAsia="Times New Roman" w:hAnsi="Times New Roman" w:cs="Times New Roman"/>
          <w:b/>
          <w:bCs/>
          <w:color w:val="000000"/>
          <w:sz w:val="28"/>
          <w:szCs w:val="28"/>
          <w:lang w:eastAsia="ru-RU"/>
        </w:rPr>
        <w:t>ГОСУДАРСТВЕННАЯ ДОЛЖНОСТЬ ДОНЕЦКОЙ НАРОДНОЙ РЕСПУБЛИКИ</w:t>
      </w:r>
      <w:r w:rsidRPr="00E812E5">
        <w:rPr>
          <w:rFonts w:ascii="Times New Roman" w:eastAsia="Times New Roman" w:hAnsi="Times New Roman" w:cs="Times New Roman"/>
          <w:color w:val="000000"/>
          <w:sz w:val="28"/>
          <w:szCs w:val="28"/>
          <w:lang w:eastAsia="ru-RU"/>
        </w:rPr>
        <w:t xml:space="preserve"> – должность, устанавливаемая Конституцией Донецкой </w:t>
      </w:r>
      <w:r w:rsidRPr="00E812E5">
        <w:rPr>
          <w:rFonts w:ascii="Times New Roman" w:eastAsia="Times New Roman" w:hAnsi="Times New Roman" w:cs="Times New Roman"/>
          <w:color w:val="000000"/>
          <w:sz w:val="28"/>
          <w:szCs w:val="28"/>
          <w:lang w:eastAsia="ru-RU"/>
        </w:rPr>
        <w:lastRenderedPageBreak/>
        <w:t xml:space="preserve">Народной Республики и законами Донецкой Народной Республики для непосредственного исполнения полномочий органов государственной власти, иных государственных органов Донецкой Народной Республики </w:t>
      </w:r>
      <w:hyperlink r:id="rId26" w:history="1">
        <w:r w:rsidRPr="001565C3">
          <w:rPr>
            <w:rStyle w:val="af0"/>
            <w:rFonts w:ascii="Times New Roman" w:eastAsia="Times New Roman" w:hAnsi="Times New Roman" w:cs="Times New Roman"/>
            <w:sz w:val="20"/>
            <w:szCs w:val="20"/>
            <w:lang w:eastAsia="ru-RU"/>
          </w:rPr>
          <w:t>(Закон от 17.05.2023 № 448-</w:t>
        </w:r>
        <w:r w:rsidRPr="001565C3">
          <w:rPr>
            <w:rStyle w:val="af0"/>
            <w:rFonts w:ascii="Times New Roman" w:eastAsia="Times New Roman" w:hAnsi="Times New Roman" w:cs="Times New Roman"/>
            <w:sz w:val="20"/>
            <w:szCs w:val="20"/>
            <w:lang w:val="en-US" w:eastAsia="ru-RU"/>
          </w:rPr>
          <w:t>II</w:t>
        </w:r>
        <w:r w:rsidRPr="001565C3">
          <w:rPr>
            <w:rStyle w:val="af0"/>
            <w:rFonts w:ascii="Times New Roman" w:eastAsia="Times New Roman" w:hAnsi="Times New Roman" w:cs="Times New Roman"/>
            <w:sz w:val="20"/>
            <w:szCs w:val="20"/>
            <w:lang w:eastAsia="ru-RU"/>
          </w:rPr>
          <w:t>НС «</w:t>
        </w:r>
        <w:r w:rsidRPr="001565C3">
          <w:rPr>
            <w:rStyle w:val="af0"/>
            <w:rFonts w:ascii="Times New Roman" w:hAnsi="Times New Roman" w:cs="Times New Roman"/>
            <w:sz w:val="20"/>
            <w:szCs w:val="20"/>
            <w:shd w:val="clear" w:color="auto" w:fill="FFFFFF"/>
          </w:rPr>
          <w:t>О государственных должностях Донецкой Народной Республики»</w:t>
        </w:r>
        <w:r w:rsidRPr="001565C3">
          <w:rPr>
            <w:rStyle w:val="af0"/>
            <w:rFonts w:ascii="Times New Roman" w:eastAsia="Times New Roman" w:hAnsi="Times New Roman" w:cs="Times New Roman"/>
            <w:sz w:val="20"/>
            <w:szCs w:val="20"/>
            <w:lang w:eastAsia="ru-RU"/>
          </w:rPr>
          <w:t>», ч.1 ст.2)</w:t>
        </w:r>
      </w:hyperlink>
    </w:p>
    <w:p w14:paraId="0FEC9B63" w14:textId="758BD829" w:rsidR="007753E6" w:rsidRPr="006E0F93" w:rsidRDefault="007753E6" w:rsidP="002E300B">
      <w:pPr>
        <w:spacing w:after="0"/>
        <w:ind w:firstLine="709"/>
        <w:jc w:val="both"/>
        <w:rPr>
          <w:rFonts w:ascii="Times New Roman" w:eastAsia="Calibri" w:hAnsi="Times New Roman" w:cs="Times New Roman"/>
          <w:sz w:val="20"/>
          <w:szCs w:val="20"/>
        </w:rPr>
      </w:pPr>
      <w:r w:rsidRPr="006E0F93">
        <w:rPr>
          <w:rFonts w:ascii="Times New Roman" w:eastAsia="Times New Roman" w:hAnsi="Times New Roman" w:cs="Times New Roman"/>
          <w:b/>
          <w:bCs/>
          <w:sz w:val="28"/>
          <w:szCs w:val="28"/>
          <w:lang w:eastAsia="ru-RU"/>
        </w:rPr>
        <w:t xml:space="preserve">ГОСУДАРСТВЕННАЯ ПОДДЕРЖКА ИНВЕСТИЦИОННОЙ ДЕЯТЕЛЬНОСТИ </w:t>
      </w:r>
      <w:r w:rsidRPr="006E0F93">
        <w:rPr>
          <w:rFonts w:ascii="Times New Roman" w:eastAsia="Times New Roman" w:hAnsi="Times New Roman" w:cs="Times New Roman"/>
          <w:sz w:val="28"/>
          <w:szCs w:val="28"/>
          <w:lang w:eastAsia="ru-RU"/>
        </w:rPr>
        <w:t xml:space="preserve">– </w:t>
      </w:r>
      <w:r w:rsidRPr="006E0F93">
        <w:rPr>
          <w:rFonts w:ascii="Times New Roman" w:eastAsia="Calibri" w:hAnsi="Times New Roman" w:cs="Times New Roman"/>
          <w:sz w:val="28"/>
          <w:szCs w:val="28"/>
        </w:rPr>
        <w:t>совокупность мер поддержки, предоставляемых органами государственной власти Донецкой Народной Республики инвесторам в целях развития инвестиционной деятельности на территории Донецкой Народной Республики</w:t>
      </w:r>
      <w:r w:rsidRPr="006E0F93">
        <w:rPr>
          <w:rFonts w:ascii="Times New Roman" w:eastAsia="Times New Roman" w:hAnsi="Times New Roman" w:cs="Times New Roman"/>
          <w:b/>
          <w:bCs/>
          <w:sz w:val="28"/>
          <w:szCs w:val="28"/>
          <w:lang w:eastAsia="ru-RU"/>
        </w:rPr>
        <w:t xml:space="preserve"> </w:t>
      </w:r>
      <w:hyperlink r:id="rId27" w:history="1">
        <w:r w:rsidRPr="006E0F93">
          <w:rPr>
            <w:rStyle w:val="af0"/>
            <w:rFonts w:ascii="Times New Roman" w:eastAsia="Calibri" w:hAnsi="Times New Roman" w:cs="Times New Roman"/>
            <w:sz w:val="20"/>
            <w:szCs w:val="20"/>
          </w:rPr>
          <w:t>(Закон от 17.05.2023 № 444-</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инвестиционной политике и государственной поддержке инвестиционной деятельности в Донецкой Народной Республике», ч.1 ст.3)</w:t>
        </w:r>
      </w:hyperlink>
    </w:p>
    <w:p w14:paraId="755972F5" w14:textId="74E9D028" w:rsidR="005568E0" w:rsidRPr="005568E0" w:rsidRDefault="005568E0" w:rsidP="005568E0">
      <w:pPr>
        <w:spacing w:after="0"/>
        <w:ind w:firstLine="709"/>
        <w:jc w:val="both"/>
        <w:rPr>
          <w:rFonts w:ascii="Times New Roman" w:eastAsia="Calibri" w:hAnsi="Times New Roman" w:cs="Times New Roman"/>
          <w:color w:val="0000FF" w:themeColor="hyperlink"/>
          <w:sz w:val="20"/>
          <w:szCs w:val="20"/>
          <w:u w:val="single"/>
        </w:rPr>
      </w:pPr>
      <w:r>
        <w:rPr>
          <w:rFonts w:ascii="Times New Roman" w:eastAsia="Times New Roman" w:hAnsi="Times New Roman" w:cs="Times New Roman"/>
          <w:b/>
          <w:bCs/>
          <w:sz w:val="28"/>
          <w:szCs w:val="28"/>
          <w:lang w:eastAsia="ru-RU"/>
        </w:rPr>
        <w:t xml:space="preserve">ГОСУДАРСТВЕННЫЕ ОРГАНИЗАЦИИ ТЕЛЕРАДИОВЕЩАНИЯ, ГОСУДАРСТВЕННЫЕ ПЕРИОДИЧЕСКИЕ ПЕЧАТНЫЕ ИЗДАНИЯ – </w:t>
      </w:r>
      <w:r w:rsidRPr="001B6431">
        <w:rPr>
          <w:rFonts w:ascii="Times New Roman" w:eastAsia="Times New Roman" w:hAnsi="Times New Roman" w:cs="Times New Roman"/>
          <w:bCs/>
          <w:sz w:val="28"/>
          <w:szCs w:val="28"/>
          <w:lang w:eastAsia="ru-RU"/>
        </w:rPr>
        <w:t>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бюджета Донецкой Народной Республики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Донецкой Народной Республики</w:t>
      </w:r>
      <w:r>
        <w:rPr>
          <w:rFonts w:ascii="Times New Roman" w:eastAsia="Times New Roman" w:hAnsi="Times New Roman" w:cs="Times New Roman"/>
          <w:b/>
          <w:bCs/>
          <w:sz w:val="28"/>
          <w:szCs w:val="28"/>
          <w:lang w:eastAsia="ru-RU"/>
        </w:rPr>
        <w:t xml:space="preserve"> </w:t>
      </w:r>
      <w:r w:rsidRPr="006C56BF">
        <w:rPr>
          <w:rFonts w:ascii="Times New Roman" w:eastAsia="Calibri" w:hAnsi="Times New Roman" w:cs="Times New Roman"/>
          <w:sz w:val="20"/>
          <w:szCs w:val="20"/>
        </w:rPr>
        <w:t>(</w:t>
      </w:r>
      <w:hyperlink r:id="rId28" w:history="1">
        <w:r w:rsidRPr="001B6431">
          <w:rPr>
            <w:rStyle w:val="af0"/>
            <w:rFonts w:ascii="Times New Roman" w:eastAsia="Calibri" w:hAnsi="Times New Roman" w:cs="Times New Roman"/>
            <w:sz w:val="20"/>
            <w:szCs w:val="20"/>
          </w:rPr>
          <w:t>Закон от 29.05.2023 № 451-</w:t>
        </w:r>
        <w:r w:rsidRPr="001B6431">
          <w:rPr>
            <w:rStyle w:val="af0"/>
            <w:rFonts w:ascii="Times New Roman" w:eastAsia="Calibri" w:hAnsi="Times New Roman" w:cs="Times New Roman"/>
            <w:sz w:val="20"/>
            <w:szCs w:val="20"/>
            <w:lang w:val="en-US"/>
          </w:rPr>
          <w:t>I</w:t>
        </w:r>
        <w:r w:rsidRPr="001B6431">
          <w:rPr>
            <w:rStyle w:val="af0"/>
            <w:rFonts w:ascii="Times New Roman" w:eastAsia="Calibri" w:hAnsi="Times New Roman" w:cs="Times New Roman"/>
            <w:sz w:val="20"/>
            <w:szCs w:val="20"/>
          </w:rPr>
          <w:t>IHC «О выборах депутатов Народного Совета Донецкой Народной Республики», ч.2 ст.37</w:t>
        </w:r>
      </w:hyperlink>
      <w:r>
        <w:rPr>
          <w:rFonts w:ascii="Times New Roman" w:eastAsia="Calibri" w:hAnsi="Times New Roman" w:cs="Times New Roman"/>
          <w:sz w:val="20"/>
          <w:szCs w:val="20"/>
        </w:rPr>
        <w:t>)</w:t>
      </w:r>
    </w:p>
    <w:p w14:paraId="21954E4E" w14:textId="35255C7A" w:rsidR="006F7763" w:rsidRPr="006E0F93" w:rsidRDefault="006F7763" w:rsidP="006F7763">
      <w:pPr>
        <w:spacing w:after="0"/>
        <w:ind w:firstLine="709"/>
        <w:jc w:val="both"/>
        <w:rPr>
          <w:rFonts w:ascii="Times New Roman" w:hAnsi="Times New Roman" w:cs="Times New Roman"/>
          <w:color w:val="000000" w:themeColor="text1"/>
          <w:sz w:val="20"/>
          <w:szCs w:val="20"/>
        </w:rPr>
      </w:pPr>
      <w:r w:rsidRPr="006E0F93">
        <w:rPr>
          <w:rFonts w:ascii="Times New Roman" w:hAnsi="Times New Roman" w:cs="Times New Roman"/>
          <w:b/>
          <w:bCs/>
          <w:color w:val="000000" w:themeColor="text1"/>
          <w:sz w:val="28"/>
          <w:szCs w:val="28"/>
        </w:rPr>
        <w:t xml:space="preserve">ГОСУДАРСТВЕННЫЕ ОРГАНЫ ДОНЕЦКОЙ НАРОДНОЙ РЕСПУБЛИКИ </w:t>
      </w:r>
      <w:r w:rsidRPr="006E0F93">
        <w:rPr>
          <w:rFonts w:ascii="Times New Roman" w:hAnsi="Times New Roman" w:cs="Times New Roman"/>
          <w:color w:val="000000" w:themeColor="text1"/>
          <w:sz w:val="28"/>
          <w:szCs w:val="28"/>
        </w:rPr>
        <w:t xml:space="preserve">– органы государственной власти Донецкой Народной Республики, иные государственные органы Донецкой Народной Республики, образованные в соответствии с </w:t>
      </w:r>
      <w:r w:rsidRPr="006E0F93">
        <w:rPr>
          <w:rFonts w:ascii="Times New Roman" w:hAnsi="Times New Roman" w:cs="Times New Roman"/>
          <w:sz w:val="28"/>
          <w:szCs w:val="28"/>
        </w:rPr>
        <w:t>Конституцией Российской Федерации</w:t>
      </w:r>
      <w:r w:rsidRPr="006E0F93">
        <w:rPr>
          <w:rFonts w:ascii="Times New Roman" w:hAnsi="Times New Roman" w:cs="Times New Roman"/>
          <w:color w:val="000000" w:themeColor="text1"/>
          <w:sz w:val="28"/>
          <w:szCs w:val="28"/>
        </w:rPr>
        <w:t xml:space="preserve">, федеральными конституционными законами, федеральными законами, </w:t>
      </w:r>
      <w:r w:rsidRPr="006E0F93">
        <w:rPr>
          <w:rFonts w:ascii="Times New Roman" w:hAnsi="Times New Roman" w:cs="Times New Roman"/>
          <w:sz w:val="28"/>
          <w:szCs w:val="28"/>
        </w:rPr>
        <w:t>Конституцией Донецкой Народной Республики</w:t>
      </w:r>
      <w:r w:rsidRPr="006E0F93">
        <w:rPr>
          <w:rFonts w:ascii="Times New Roman" w:hAnsi="Times New Roman" w:cs="Times New Roman"/>
          <w:color w:val="000000" w:themeColor="text1"/>
          <w:sz w:val="28"/>
          <w:szCs w:val="28"/>
        </w:rPr>
        <w:t xml:space="preserve"> и законодательством Донецкой Народной Республики </w:t>
      </w:r>
      <w:bookmarkStart w:id="15" w:name="_Hlk148693773"/>
      <w:r w:rsidRPr="006E0F93">
        <w:rPr>
          <w:rFonts w:ascii="Times New Roman" w:hAnsi="Times New Roman" w:cs="Times New Roman"/>
          <w:color w:val="000000" w:themeColor="text1"/>
          <w:sz w:val="20"/>
          <w:szCs w:val="20"/>
        </w:rPr>
        <w:fldChar w:fldCharType="begin"/>
      </w:r>
      <w:r w:rsidRPr="006E0F93">
        <w:rPr>
          <w:rFonts w:ascii="Times New Roman" w:hAnsi="Times New Roman" w:cs="Times New Roman"/>
          <w:color w:val="000000" w:themeColor="text1"/>
          <w:sz w:val="20"/>
          <w:szCs w:val="20"/>
        </w:rPr>
        <w:instrText xml:space="preserve"> HYPERLINK "https://dnrsovet.gov.ru/zakonodatelnaya-deyatelnost/prinyatye/zakony/zakon-donetskoj-narodnoj-respubliki-o-gosudarstvennoj-grazhdanskoj-sluzhbe-donetskoj-narodnoj-respubliki/" </w:instrText>
      </w:r>
      <w:r w:rsidRPr="006E0F93">
        <w:rPr>
          <w:rFonts w:ascii="Times New Roman" w:hAnsi="Times New Roman" w:cs="Times New Roman"/>
          <w:color w:val="000000" w:themeColor="text1"/>
          <w:sz w:val="20"/>
          <w:szCs w:val="20"/>
        </w:rPr>
        <w:fldChar w:fldCharType="separate"/>
      </w:r>
      <w:r w:rsidRPr="006E0F93">
        <w:rPr>
          <w:rStyle w:val="af0"/>
          <w:rFonts w:ascii="Times New Roman" w:hAnsi="Times New Roman" w:cs="Times New Roman"/>
          <w:sz w:val="20"/>
          <w:szCs w:val="20"/>
        </w:rPr>
        <w:t>(Закон от 17.05.2023 № 446-</w:t>
      </w:r>
      <w:r w:rsidRPr="006E0F93">
        <w:rPr>
          <w:rStyle w:val="af0"/>
          <w:rFonts w:ascii="Times New Roman" w:hAnsi="Times New Roman" w:cs="Times New Roman"/>
          <w:sz w:val="20"/>
          <w:szCs w:val="20"/>
          <w:lang w:val="en-US"/>
        </w:rPr>
        <w:t>II</w:t>
      </w:r>
      <w:r w:rsidRPr="006E0F93">
        <w:rPr>
          <w:rStyle w:val="af0"/>
          <w:rFonts w:ascii="Times New Roman" w:hAnsi="Times New Roman" w:cs="Times New Roman"/>
          <w:sz w:val="20"/>
          <w:szCs w:val="20"/>
        </w:rPr>
        <w:t>НС «</w:t>
      </w:r>
      <w:r w:rsidRPr="006E0F93">
        <w:rPr>
          <w:rStyle w:val="af0"/>
          <w:rFonts w:ascii="Times New Roman" w:hAnsi="Times New Roman" w:cs="Times New Roman"/>
          <w:sz w:val="20"/>
          <w:szCs w:val="20"/>
          <w:shd w:val="clear" w:color="auto" w:fill="FFFFFF"/>
        </w:rPr>
        <w:t>О государственной гражданской службе Донецкой Народной Республики</w:t>
      </w:r>
      <w:r w:rsidRPr="006E0F93">
        <w:rPr>
          <w:rStyle w:val="af0"/>
          <w:rFonts w:ascii="Times New Roman" w:hAnsi="Times New Roman" w:cs="Times New Roman"/>
          <w:sz w:val="20"/>
          <w:szCs w:val="20"/>
        </w:rPr>
        <w:t>», ч.2 ст.1)</w:t>
      </w:r>
      <w:bookmarkEnd w:id="15"/>
      <w:r w:rsidRPr="006E0F93">
        <w:rPr>
          <w:rFonts w:ascii="Times New Roman" w:hAnsi="Times New Roman" w:cs="Times New Roman"/>
          <w:color w:val="000000" w:themeColor="text1"/>
          <w:sz w:val="20"/>
          <w:szCs w:val="20"/>
        </w:rPr>
        <w:fldChar w:fldCharType="end"/>
      </w:r>
    </w:p>
    <w:p w14:paraId="65117828" w14:textId="77777777" w:rsidR="00142CC7" w:rsidRDefault="00142CC7" w:rsidP="00142CC7">
      <w:pPr>
        <w:spacing w:after="0"/>
        <w:ind w:firstLine="709"/>
        <w:jc w:val="both"/>
        <w:rPr>
          <w:rFonts w:ascii="Times New Roman" w:eastAsia="Calibri" w:hAnsi="Times New Roman" w:cs="Times New Roman"/>
          <w:sz w:val="20"/>
          <w:szCs w:val="20"/>
        </w:rPr>
      </w:pPr>
      <w:r w:rsidRPr="005B015A">
        <w:rPr>
          <w:rFonts w:ascii="Times New Roman" w:hAnsi="Times New Roman"/>
          <w:b/>
          <w:bCs/>
          <w:color w:val="000000"/>
          <w:sz w:val="28"/>
          <w:szCs w:val="28"/>
        </w:rPr>
        <w:t>ГОСУДАРСТВЕННЫЙ АРХИВ В ДОНЕЦКОЙ НАРОДНОЙ РЕСПУБЛИКЕ</w:t>
      </w:r>
      <w:r w:rsidRPr="00A9547B">
        <w:rPr>
          <w:rFonts w:ascii="Times New Roman" w:hAnsi="Times New Roman"/>
          <w:color w:val="000000"/>
          <w:sz w:val="28"/>
          <w:szCs w:val="28"/>
        </w:rPr>
        <w:t xml:space="preserve"> </w:t>
      </w:r>
      <w:r>
        <w:rPr>
          <w:rFonts w:ascii="Times New Roman" w:hAnsi="Times New Roman"/>
          <w:color w:val="000000"/>
          <w:sz w:val="28"/>
          <w:szCs w:val="28"/>
        </w:rPr>
        <w:t xml:space="preserve">– </w:t>
      </w:r>
      <w:r w:rsidRPr="00A9547B">
        <w:rPr>
          <w:rFonts w:ascii="Times New Roman" w:hAnsi="Times New Roman"/>
          <w:color w:val="000000"/>
          <w:sz w:val="28"/>
          <w:szCs w:val="28"/>
        </w:rPr>
        <w:t>государственное учреждение, создаваемое Правительством Донецкой Народной Республики для осуществления комплектования, учета, хранения и использования документов Архивного фонда</w:t>
      </w:r>
      <w:r w:rsidRPr="00A9547B">
        <w:rPr>
          <w:rFonts w:ascii="Times New Roman" w:hAnsi="Times New Roman"/>
          <w:i/>
          <w:color w:val="000000"/>
          <w:sz w:val="28"/>
          <w:szCs w:val="28"/>
        </w:rPr>
        <w:t xml:space="preserve"> </w:t>
      </w:r>
      <w:r w:rsidRPr="00A9547B">
        <w:rPr>
          <w:rFonts w:ascii="Times New Roman" w:hAnsi="Times New Roman"/>
          <w:color w:val="000000"/>
          <w:sz w:val="28"/>
          <w:szCs w:val="28"/>
        </w:rPr>
        <w:t>Российской Федерации, а также других архивных документов</w:t>
      </w:r>
      <w:r>
        <w:rPr>
          <w:rFonts w:ascii="Times New Roman" w:hAnsi="Times New Roman"/>
          <w:color w:val="000000"/>
          <w:sz w:val="28"/>
          <w:szCs w:val="28"/>
        </w:rPr>
        <w:t xml:space="preserve">. </w:t>
      </w:r>
      <w:hyperlink r:id="rId29" w:history="1">
        <w:r w:rsidRPr="005B015A">
          <w:rPr>
            <w:rStyle w:val="af0"/>
            <w:rFonts w:ascii="Times New Roman" w:eastAsia="Calibri" w:hAnsi="Times New Roman" w:cs="Times New Roman"/>
            <w:sz w:val="20"/>
            <w:szCs w:val="20"/>
          </w:rPr>
          <w:t>(Закон от 0</w:t>
        </w:r>
        <w:r>
          <w:rPr>
            <w:rStyle w:val="af0"/>
            <w:rFonts w:ascii="Times New Roman" w:eastAsia="Calibri" w:hAnsi="Times New Roman" w:cs="Times New Roman"/>
            <w:sz w:val="20"/>
            <w:szCs w:val="20"/>
          </w:rPr>
          <w:t>8</w:t>
        </w:r>
        <w:r w:rsidRPr="005B015A">
          <w:rPr>
            <w:rStyle w:val="af0"/>
            <w:rFonts w:ascii="Times New Roman" w:eastAsia="Calibri" w:hAnsi="Times New Roman" w:cs="Times New Roman"/>
            <w:sz w:val="20"/>
            <w:szCs w:val="20"/>
          </w:rPr>
          <w:t>.02.2024 № 51-РЗ «Об архивном деле в Донецкой Народной Республике» п.</w:t>
        </w:r>
        <w:r>
          <w:rPr>
            <w:rStyle w:val="af0"/>
            <w:rFonts w:ascii="Times New Roman" w:eastAsia="Calibri" w:hAnsi="Times New Roman" w:cs="Times New Roman"/>
            <w:sz w:val="20"/>
            <w:szCs w:val="20"/>
          </w:rPr>
          <w:t>4</w:t>
        </w:r>
        <w:r w:rsidRPr="005B015A">
          <w:rPr>
            <w:rStyle w:val="af0"/>
            <w:rFonts w:ascii="Times New Roman" w:eastAsia="Calibri" w:hAnsi="Times New Roman" w:cs="Times New Roman"/>
            <w:sz w:val="20"/>
            <w:szCs w:val="20"/>
          </w:rPr>
          <w:t xml:space="preserve"> ч.1 ст.3)</w:t>
        </w:r>
      </w:hyperlink>
    </w:p>
    <w:p w14:paraId="4A79B1A1" w14:textId="42A8B322" w:rsidR="00705447" w:rsidRDefault="00705447" w:rsidP="00330203">
      <w:pPr>
        <w:widowControl w:val="0"/>
        <w:autoSpaceDE w:val="0"/>
        <w:autoSpaceDN w:val="0"/>
        <w:adjustRightInd w:val="0"/>
        <w:spacing w:after="0"/>
        <w:ind w:firstLine="709"/>
        <w:jc w:val="both"/>
        <w:rPr>
          <w:rFonts w:ascii="Times New Roman" w:eastAsia="Times New Roman" w:hAnsi="Times New Roman" w:cs="Times New Roman"/>
          <w:color w:val="000000"/>
          <w:sz w:val="20"/>
          <w:szCs w:val="20"/>
          <w:lang w:eastAsia="ru-RU"/>
        </w:rPr>
      </w:pPr>
      <w:r w:rsidRPr="00705447">
        <w:rPr>
          <w:rFonts w:ascii="Times New Roman" w:eastAsia="Times New Roman" w:hAnsi="Times New Roman" w:cs="Times New Roman"/>
          <w:b/>
          <w:bCs/>
          <w:color w:val="000000"/>
          <w:sz w:val="28"/>
          <w:szCs w:val="28"/>
          <w:lang w:eastAsia="ru-RU"/>
        </w:rPr>
        <w:t>ГОСУДАРСТВЕННЫЙ ГРАЖДАНСКИЙ СЛУЖАЩИЙ ДОНЕЦКОЙ НАРОДНОЙ РЕСПУБЛИКИ</w:t>
      </w:r>
      <w:r w:rsidRPr="00705447">
        <w:rPr>
          <w:rFonts w:ascii="Times New Roman" w:eastAsia="Times New Roman" w:hAnsi="Times New Roman" w:cs="Times New Roman"/>
          <w:color w:val="000000"/>
          <w:sz w:val="28"/>
          <w:szCs w:val="28"/>
          <w:lang w:eastAsia="ru-RU"/>
        </w:rPr>
        <w:t xml:space="preserve"> – гражданин Российской Федерации, взявший на себя обязательства по прохождению государственной гражданской службы Донецкой Народной Республики. Гражданский служащий осуществляет профессиональную служебную деятельность на должности государственной гражданской службы Донецкой Народной Республики в соответствии с актом государственного органа о назначении на должность гражданской службы и со служебным контрактом и получает денежное </w:t>
      </w:r>
      <w:r w:rsidRPr="00705447">
        <w:rPr>
          <w:rFonts w:ascii="Times New Roman" w:eastAsia="Times New Roman" w:hAnsi="Times New Roman" w:cs="Times New Roman"/>
          <w:color w:val="000000"/>
          <w:sz w:val="28"/>
          <w:szCs w:val="28"/>
          <w:lang w:eastAsia="ru-RU"/>
        </w:rPr>
        <w:lastRenderedPageBreak/>
        <w:t xml:space="preserve">содержание за счет средств бюджета Донецкой Народной Республики </w:t>
      </w:r>
      <w:bookmarkStart w:id="16" w:name="_Hlk148693820"/>
      <w:r w:rsidRPr="00705447">
        <w:rPr>
          <w:rFonts w:ascii="Times New Roman" w:eastAsia="Times New Roman" w:hAnsi="Times New Roman" w:cs="Times New Roman"/>
          <w:color w:val="000000"/>
          <w:sz w:val="20"/>
          <w:szCs w:val="20"/>
          <w:lang w:eastAsia="ru-RU"/>
        </w:rPr>
        <w:fldChar w:fldCharType="begin"/>
      </w:r>
      <w:r w:rsidRPr="00705447">
        <w:rPr>
          <w:rFonts w:ascii="Times New Roman" w:eastAsia="Times New Roman" w:hAnsi="Times New Roman" w:cs="Times New Roman"/>
          <w:color w:val="000000"/>
          <w:sz w:val="20"/>
          <w:szCs w:val="20"/>
          <w:lang w:eastAsia="ru-RU"/>
        </w:rPr>
        <w:instrText xml:space="preserve"> HYPERLINK "https://dnrsovet.gov.ru/zakonodatelnaya-deyatelnost/prinyatye/zakony/zakon-donetskoj-narodnoj-respubliki-o-gosudarstvennoj-grazhdanskoj-sluzhbe-donetskoj-narodnoj-respubliki/" </w:instrText>
      </w:r>
      <w:r w:rsidRPr="00705447">
        <w:rPr>
          <w:rFonts w:ascii="Times New Roman" w:eastAsia="Times New Roman" w:hAnsi="Times New Roman" w:cs="Times New Roman"/>
          <w:color w:val="000000"/>
          <w:sz w:val="20"/>
          <w:szCs w:val="20"/>
          <w:lang w:eastAsia="ru-RU"/>
        </w:rPr>
        <w:fldChar w:fldCharType="separate"/>
      </w:r>
      <w:r w:rsidRPr="00705447">
        <w:rPr>
          <w:rFonts w:ascii="Times New Roman" w:eastAsia="Times New Roman" w:hAnsi="Times New Roman" w:cs="Times New Roman"/>
          <w:color w:val="0563C1"/>
          <w:sz w:val="20"/>
          <w:szCs w:val="20"/>
          <w:u w:val="single"/>
          <w:lang w:eastAsia="ru-RU"/>
        </w:rPr>
        <w:t>(Закон от 17.05.2023 № 446-</w:t>
      </w:r>
      <w:r w:rsidRPr="00705447">
        <w:rPr>
          <w:rFonts w:ascii="Times New Roman" w:eastAsia="Times New Roman" w:hAnsi="Times New Roman" w:cs="Times New Roman"/>
          <w:color w:val="0563C1"/>
          <w:sz w:val="20"/>
          <w:szCs w:val="20"/>
          <w:u w:val="single"/>
          <w:lang w:val="en-US" w:eastAsia="ru-RU"/>
        </w:rPr>
        <w:t>II</w:t>
      </w:r>
      <w:r w:rsidRPr="00705447">
        <w:rPr>
          <w:rFonts w:ascii="Times New Roman" w:eastAsia="Times New Roman" w:hAnsi="Times New Roman" w:cs="Times New Roman"/>
          <w:color w:val="0563C1"/>
          <w:sz w:val="20"/>
          <w:szCs w:val="20"/>
          <w:u w:val="single"/>
          <w:lang w:eastAsia="ru-RU"/>
        </w:rPr>
        <w:t>НС «</w:t>
      </w:r>
      <w:r w:rsidRPr="00705447">
        <w:rPr>
          <w:rFonts w:ascii="Times New Roman" w:eastAsia="Times New Roman" w:hAnsi="Times New Roman" w:cs="Times New Roman"/>
          <w:color w:val="0563C1"/>
          <w:sz w:val="20"/>
          <w:szCs w:val="20"/>
          <w:u w:val="single"/>
          <w:shd w:val="clear" w:color="auto" w:fill="FFFFFF"/>
          <w:lang w:eastAsia="ru-RU"/>
        </w:rPr>
        <w:t>О государственной гражданской службе Донецкой Народной Республики</w:t>
      </w:r>
      <w:r w:rsidRPr="00705447">
        <w:rPr>
          <w:rFonts w:ascii="Times New Roman" w:eastAsia="Times New Roman" w:hAnsi="Times New Roman" w:cs="Times New Roman"/>
          <w:color w:val="0563C1"/>
          <w:sz w:val="20"/>
          <w:szCs w:val="20"/>
          <w:u w:val="single"/>
          <w:lang w:eastAsia="ru-RU"/>
        </w:rPr>
        <w:t>», ч.2 ст.1)</w:t>
      </w:r>
      <w:bookmarkEnd w:id="16"/>
      <w:r w:rsidRPr="00705447">
        <w:rPr>
          <w:rFonts w:ascii="Times New Roman" w:eastAsia="Times New Roman" w:hAnsi="Times New Roman" w:cs="Times New Roman"/>
          <w:color w:val="000000"/>
          <w:sz w:val="20"/>
          <w:szCs w:val="20"/>
          <w:lang w:eastAsia="ru-RU"/>
        </w:rPr>
        <w:fldChar w:fldCharType="end"/>
      </w:r>
    </w:p>
    <w:p w14:paraId="0B12139D" w14:textId="77777777" w:rsidR="00BD6EF9" w:rsidRDefault="00BD6EF9" w:rsidP="00BD6EF9">
      <w:pPr>
        <w:spacing w:after="0"/>
        <w:ind w:firstLine="454"/>
        <w:jc w:val="both"/>
        <w:rPr>
          <w:rFonts w:ascii="Times New Roman" w:hAnsi="Times New Roman" w:cs="Times New Roman"/>
          <w:sz w:val="20"/>
          <w:szCs w:val="20"/>
        </w:rPr>
      </w:pPr>
      <w:r w:rsidRPr="00DA37B8">
        <w:rPr>
          <w:rFonts w:ascii="Times New Roman" w:hAnsi="Times New Roman" w:cs="Times New Roman"/>
          <w:b/>
          <w:bCs/>
          <w:sz w:val="28"/>
          <w:szCs w:val="28"/>
        </w:rPr>
        <w:t>ГОСУДАРСТВЕННЫЙ ЖИЛИЩНЫЙ ФОНД ДОНЕЦКОЙ НАРОДНОЙ РЕСПУБЛИКИ</w:t>
      </w:r>
      <w:r w:rsidRPr="00DA37B8">
        <w:rPr>
          <w:rFonts w:ascii="Times New Roman" w:hAnsi="Times New Roman" w:cs="Times New Roman"/>
          <w:sz w:val="28"/>
          <w:szCs w:val="28"/>
        </w:rPr>
        <w:t xml:space="preserve"> – совокупность жилых помещений, принадлежащих на праве собственности Донецкой Народной Республике (жилищный фонд Донецкой Народной Республики)</w:t>
      </w:r>
      <w:r w:rsidRPr="0098290E">
        <w:rPr>
          <w:rFonts w:ascii="Times New Roman" w:hAnsi="Times New Roman" w:cs="Times New Roman"/>
          <w:sz w:val="20"/>
          <w:szCs w:val="20"/>
        </w:rPr>
        <w:t xml:space="preserve"> </w:t>
      </w:r>
      <w:hyperlink r:id="rId30" w:history="1">
        <w:r w:rsidRPr="00DA37B8">
          <w:rPr>
            <w:rStyle w:val="af0"/>
            <w:rFonts w:ascii="Times New Roman" w:hAnsi="Times New Roman" w:cs="Times New Roman"/>
            <w:sz w:val="20"/>
            <w:szCs w:val="20"/>
          </w:rPr>
          <w:t xml:space="preserve">(Закон от </w:t>
        </w:r>
        <w:r>
          <w:rPr>
            <w:rStyle w:val="af0"/>
            <w:rFonts w:ascii="Times New Roman" w:hAnsi="Times New Roman" w:cs="Times New Roman"/>
            <w:sz w:val="20"/>
            <w:szCs w:val="20"/>
          </w:rPr>
          <w:t>04</w:t>
        </w:r>
        <w:r w:rsidRPr="00DA37B8">
          <w:rPr>
            <w:rStyle w:val="af0"/>
            <w:rFonts w:ascii="Times New Roman" w:hAnsi="Times New Roman" w:cs="Times New Roman"/>
            <w:sz w:val="20"/>
            <w:szCs w:val="20"/>
          </w:rPr>
          <w:t>.0</w:t>
        </w:r>
        <w:r>
          <w:rPr>
            <w:rStyle w:val="af0"/>
            <w:rFonts w:ascii="Times New Roman" w:hAnsi="Times New Roman" w:cs="Times New Roman"/>
            <w:sz w:val="20"/>
            <w:szCs w:val="20"/>
          </w:rPr>
          <w:t>6</w:t>
        </w:r>
        <w:r w:rsidRPr="00DA37B8">
          <w:rPr>
            <w:rStyle w:val="af0"/>
            <w:rFonts w:ascii="Times New Roman" w:hAnsi="Times New Roman" w:cs="Times New Roman"/>
            <w:sz w:val="20"/>
            <w:szCs w:val="20"/>
          </w:rPr>
          <w:t>.2024 № 78-РЗ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Донецкой Народной Республики и о внесении изменения в статью 9 Закона Донецкой Народной Республики «О порядке обеспечения жилыми помещениями граждан, проживающих в Донецкой Народной Республике» п.1 ч.1 ст.2)</w:t>
        </w:r>
      </w:hyperlink>
    </w:p>
    <w:p w14:paraId="22D3A505" w14:textId="44583D69" w:rsidR="00330203" w:rsidRPr="00330203" w:rsidRDefault="00330203" w:rsidP="00330203">
      <w:pPr>
        <w:spacing w:after="0"/>
        <w:ind w:firstLine="709"/>
        <w:jc w:val="both"/>
        <w:rPr>
          <w:rFonts w:ascii="Times New Roman" w:hAnsi="Times New Roman" w:cs="Times New Roman"/>
          <w:color w:val="000000"/>
          <w:sz w:val="20"/>
          <w:szCs w:val="20"/>
          <w:shd w:val="clear" w:color="auto" w:fill="FFFFFF"/>
        </w:rPr>
      </w:pPr>
      <w:r w:rsidRPr="003D1B9A">
        <w:rPr>
          <w:rStyle w:val="docdata"/>
          <w:rFonts w:ascii="Times New Roman" w:hAnsi="Times New Roman" w:cs="Times New Roman"/>
          <w:b/>
          <w:bCs/>
          <w:color w:val="000000"/>
          <w:sz w:val="28"/>
          <w:szCs w:val="28"/>
          <w:shd w:val="clear" w:color="auto" w:fill="FFFFFF"/>
        </w:rPr>
        <w:t>ГОСУДАРСТВЕННЫЙ ЯЗЫК ДОНЕЦКОЙ НАРОДНОЙ РЕСПУБЛИКИ</w:t>
      </w:r>
      <w:r w:rsidRPr="003D1B9A">
        <w:rPr>
          <w:rStyle w:val="docdata"/>
          <w:rFonts w:ascii="Times New Roman" w:hAnsi="Times New Roman" w:cs="Times New Roman"/>
          <w:color w:val="000000"/>
          <w:sz w:val="28"/>
          <w:szCs w:val="28"/>
          <w:shd w:val="clear" w:color="auto" w:fill="FFFFFF"/>
        </w:rPr>
        <w:t xml:space="preserve"> </w:t>
      </w:r>
      <w:bookmarkStart w:id="17" w:name="_Hlk149141302"/>
      <w:r w:rsidRPr="003D1B9A">
        <w:rPr>
          <w:rFonts w:ascii="Times New Roman" w:hAnsi="Times New Roman" w:cs="Times New Roman"/>
          <w:color w:val="000000"/>
          <w:sz w:val="28"/>
          <w:szCs w:val="28"/>
          <w:shd w:val="clear" w:color="auto" w:fill="FFFFFF"/>
        </w:rPr>
        <w:t>–</w:t>
      </w:r>
      <w:bookmarkEnd w:id="17"/>
      <w:r w:rsidRPr="003D1B9A">
        <w:rPr>
          <w:rStyle w:val="docdata"/>
          <w:rFonts w:ascii="Times New Roman" w:hAnsi="Times New Roman" w:cs="Times New Roman"/>
          <w:color w:val="000000"/>
          <w:sz w:val="28"/>
          <w:szCs w:val="28"/>
          <w:shd w:val="clear" w:color="auto" w:fill="FFFFFF"/>
        </w:rPr>
        <w:t xml:space="preserve"> русский язык</w:t>
      </w:r>
      <w:r>
        <w:rPr>
          <w:rStyle w:val="docdata"/>
          <w:rFonts w:ascii="Times New Roman" w:hAnsi="Times New Roman" w:cs="Times New Roman"/>
          <w:color w:val="000000"/>
          <w:sz w:val="28"/>
          <w:szCs w:val="28"/>
          <w:shd w:val="clear" w:color="auto" w:fill="FFFFFF"/>
        </w:rPr>
        <w:t xml:space="preserve"> </w:t>
      </w:r>
      <w:bookmarkStart w:id="18" w:name="_Hlk149141320"/>
      <w:r>
        <w:rPr>
          <w:rFonts w:ascii="Times New Roman" w:hAnsi="Times New Roman" w:cs="Times New Roman"/>
          <w:color w:val="000000"/>
          <w:sz w:val="20"/>
          <w:szCs w:val="20"/>
          <w:shd w:val="clear" w:color="auto" w:fill="FFFFFF"/>
        </w:rPr>
        <w:fldChar w:fldCharType="begin"/>
      </w:r>
      <w:r>
        <w:rPr>
          <w:rFonts w:ascii="Times New Roman" w:hAnsi="Times New Roman" w:cs="Times New Roman"/>
          <w:color w:val="000000"/>
          <w:sz w:val="20"/>
          <w:szCs w:val="20"/>
          <w:shd w:val="clear" w:color="auto" w:fill="FFFFFF"/>
        </w:rPr>
        <w:instrText xml:space="preserve"> HYPERLINK "https://dnrsovet.gov.ru/konstitutsiya/" </w:instrText>
      </w:r>
      <w:r>
        <w:rPr>
          <w:rFonts w:ascii="Times New Roman" w:hAnsi="Times New Roman" w:cs="Times New Roman"/>
          <w:color w:val="000000"/>
          <w:sz w:val="20"/>
          <w:szCs w:val="20"/>
          <w:shd w:val="clear" w:color="auto" w:fill="FFFFFF"/>
        </w:rPr>
        <w:fldChar w:fldCharType="separate"/>
      </w:r>
      <w:r w:rsidRPr="001A5AFD">
        <w:rPr>
          <w:rStyle w:val="af0"/>
          <w:rFonts w:ascii="Times New Roman" w:hAnsi="Times New Roman" w:cs="Times New Roman"/>
          <w:sz w:val="20"/>
          <w:szCs w:val="20"/>
          <w:shd w:val="clear" w:color="auto" w:fill="FFFFFF"/>
        </w:rPr>
        <w:t>(Конституция Донецкой Народной Республики, ч.1 ст.10)</w:t>
      </w:r>
      <w:bookmarkEnd w:id="18"/>
      <w:r>
        <w:rPr>
          <w:rFonts w:ascii="Times New Roman" w:hAnsi="Times New Roman" w:cs="Times New Roman"/>
          <w:color w:val="000000"/>
          <w:sz w:val="20"/>
          <w:szCs w:val="20"/>
          <w:shd w:val="clear" w:color="auto" w:fill="FFFFFF"/>
        </w:rPr>
        <w:fldChar w:fldCharType="end"/>
      </w:r>
    </w:p>
    <w:p w14:paraId="50602249" w14:textId="62C6B048" w:rsidR="00014345" w:rsidRPr="006E0F93" w:rsidRDefault="00014345" w:rsidP="00530A2E">
      <w:pPr>
        <w:pStyle w:val="ad"/>
      </w:pPr>
      <w:bookmarkStart w:id="19" w:name="_Toc20732909"/>
      <w:bookmarkStart w:id="20" w:name="_Toc178072439"/>
      <w:r w:rsidRPr="006E0F93">
        <w:t>Д</w:t>
      </w:r>
      <w:bookmarkEnd w:id="19"/>
      <w:bookmarkEnd w:id="20"/>
    </w:p>
    <w:p w14:paraId="76597D8E" w14:textId="6FC1DF3F" w:rsidR="00B47A0C" w:rsidRPr="006E0F93" w:rsidRDefault="00B47A0C" w:rsidP="00B47A0C">
      <w:pPr>
        <w:widowControl w:val="0"/>
        <w:spacing w:after="0"/>
        <w:ind w:firstLine="709"/>
        <w:jc w:val="both"/>
        <w:rPr>
          <w:rFonts w:ascii="Times New Roman" w:eastAsia="Calibri" w:hAnsi="Times New Roman" w:cs="Times New Roman"/>
          <w:sz w:val="20"/>
          <w:szCs w:val="20"/>
        </w:rPr>
      </w:pPr>
      <w:r w:rsidRPr="006E0F93">
        <w:rPr>
          <w:rFonts w:ascii="Times New Roman" w:eastAsia="Calibri" w:hAnsi="Times New Roman" w:cs="Times New Roman"/>
          <w:b/>
          <w:sz w:val="28"/>
          <w:szCs w:val="28"/>
        </w:rPr>
        <w:t>ДЕПОЗИТАРИЙ</w:t>
      </w:r>
      <w:r w:rsidRPr="006E0F93">
        <w:rPr>
          <w:rFonts w:ascii="Times New Roman" w:eastAsia="Calibri" w:hAnsi="Times New Roman" w:cs="Times New Roman"/>
          <w:sz w:val="28"/>
          <w:szCs w:val="28"/>
        </w:rPr>
        <w:t xml:space="preserve"> – исполнительный орган, осуществляющий функции регистрации, учета и хранения подлинников (заверенных копий) соглашений </w:t>
      </w:r>
      <w:r w:rsidRPr="006E0F93">
        <w:rPr>
          <w:rFonts w:ascii="Times New Roman" w:eastAsia="Calibri" w:hAnsi="Times New Roman" w:cs="Times New Roman"/>
          <w:sz w:val="20"/>
          <w:szCs w:val="20"/>
        </w:rPr>
        <w:t>(</w:t>
      </w:r>
      <w:hyperlink r:id="rId31" w:history="1">
        <w:r w:rsidRPr="006E0F93">
          <w:rPr>
            <w:rFonts w:ascii="Times New Roman" w:eastAsia="Calibri" w:hAnsi="Times New Roman" w:cs="Times New Roman"/>
            <w:color w:val="0563C1"/>
            <w:sz w:val="20"/>
            <w:szCs w:val="20"/>
            <w:u w:val="single"/>
          </w:rPr>
          <w:t>Закон от 14.08.2023 №472-</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межрегиональных соглашениях Донецкой Народной Республики», п.1 ст.2</w:t>
        </w:r>
      </w:hyperlink>
      <w:r w:rsidRPr="006E0F93">
        <w:rPr>
          <w:rFonts w:ascii="Times New Roman" w:eastAsia="Calibri" w:hAnsi="Times New Roman" w:cs="Times New Roman"/>
          <w:sz w:val="20"/>
          <w:szCs w:val="20"/>
        </w:rPr>
        <w:t xml:space="preserve">). </w:t>
      </w:r>
    </w:p>
    <w:p w14:paraId="57EC1A56" w14:textId="47BA682F" w:rsidR="005135F8" w:rsidRPr="006E0F93" w:rsidRDefault="005135F8" w:rsidP="005135F8">
      <w:pPr>
        <w:pStyle w:val="24"/>
        <w:shd w:val="clear" w:color="auto" w:fill="auto"/>
        <w:spacing w:after="0" w:line="276" w:lineRule="auto"/>
        <w:ind w:firstLine="709"/>
        <w:jc w:val="both"/>
        <w:rPr>
          <w:rFonts w:eastAsia="Calibri"/>
          <w:b/>
        </w:rPr>
      </w:pPr>
      <w:bookmarkStart w:id="21" w:name="_Hlk141432729"/>
      <w:r w:rsidRPr="006E0F93">
        <w:rPr>
          <w:rFonts w:eastAsia="Calibri"/>
          <w:b/>
        </w:rPr>
        <w:t>ДЕПУТАТСКАЯ ЭТИКА</w:t>
      </w:r>
      <w:r w:rsidRPr="006E0F93">
        <w:rPr>
          <w:rFonts w:eastAsia="Calibri"/>
          <w:bCs/>
        </w:rPr>
        <w:t xml:space="preserve"> – совокупность морально-нравственных принципов и норм поведения, которыми должны руководствоваться депутаты при исполнении ими депутатских полномочий </w:t>
      </w:r>
      <w:bookmarkStart w:id="22" w:name="_Hlk147499544"/>
      <w:r w:rsidRPr="006E0F93">
        <w:rPr>
          <w:rFonts w:eastAsia="Calibri"/>
          <w:sz w:val="20"/>
          <w:szCs w:val="20"/>
        </w:rPr>
        <w:t>(</w:t>
      </w:r>
      <w:hyperlink r:id="rId32" w:history="1">
        <w:r w:rsidRPr="006E0F93">
          <w:rPr>
            <w:rStyle w:val="af0"/>
            <w:rFonts w:eastAsia="Calibri"/>
            <w:sz w:val="20"/>
            <w:szCs w:val="20"/>
          </w:rPr>
          <w:t>Закон от 29.09.2023 №3-РЗ «О статусе депутата Народного Совета Донецкой Народной Республики», ч.1 ст.14</w:t>
        </w:r>
      </w:hyperlink>
      <w:r w:rsidRPr="006E0F93">
        <w:rPr>
          <w:rFonts w:eastAsia="Calibri"/>
          <w:sz w:val="20"/>
          <w:szCs w:val="20"/>
        </w:rPr>
        <w:t>)</w:t>
      </w:r>
    </w:p>
    <w:bookmarkEnd w:id="22"/>
    <w:p w14:paraId="12FA93EA" w14:textId="553BB275" w:rsidR="00066D96" w:rsidRPr="006E0F93" w:rsidRDefault="00066D96" w:rsidP="00066D96">
      <w:pPr>
        <w:pStyle w:val="24"/>
        <w:shd w:val="clear" w:color="auto" w:fill="auto"/>
        <w:spacing w:after="0" w:line="276" w:lineRule="auto"/>
        <w:ind w:firstLine="709"/>
        <w:jc w:val="both"/>
        <w:rPr>
          <w:rFonts w:eastAsia="Calibri"/>
          <w:b/>
        </w:rPr>
      </w:pPr>
      <w:r w:rsidRPr="006E0F93">
        <w:rPr>
          <w:rFonts w:eastAsia="Calibri"/>
          <w:b/>
        </w:rPr>
        <w:t xml:space="preserve">ДОЛЖНОСТЬ МУНИЦИПАЛЬНОЙ СЛУЖБЫ </w:t>
      </w:r>
      <w:r w:rsidRPr="006E0F93">
        <w:rPr>
          <w:rFonts w:eastAsia="Calibri"/>
          <w:bCs/>
        </w:rPr>
        <w:t xml:space="preserve">– должность в органе местного самоуправления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bookmarkStart w:id="23" w:name="_Hlk147499778"/>
      <w:r w:rsidRPr="006E0F93">
        <w:rPr>
          <w:rFonts w:eastAsia="Calibri"/>
          <w:sz w:val="20"/>
          <w:szCs w:val="20"/>
        </w:rPr>
        <w:t>(</w:t>
      </w:r>
      <w:hyperlink r:id="rId33" w:history="1">
        <w:r w:rsidRPr="006E0F93">
          <w:rPr>
            <w:rStyle w:val="af0"/>
            <w:rFonts w:eastAsia="Calibri"/>
            <w:sz w:val="20"/>
            <w:szCs w:val="20"/>
          </w:rPr>
          <w:t>Закон от 29.09.2023 №4-РЗ «О муниципальной службе в Донецкой Народной Республике», ч.1 ст.4</w:t>
        </w:r>
      </w:hyperlink>
      <w:r w:rsidRPr="006E0F93">
        <w:rPr>
          <w:rFonts w:eastAsia="Calibri"/>
          <w:sz w:val="20"/>
          <w:szCs w:val="20"/>
        </w:rPr>
        <w:t>)</w:t>
      </w:r>
      <w:bookmarkEnd w:id="23"/>
    </w:p>
    <w:p w14:paraId="754EC7A3" w14:textId="77777777" w:rsidR="008D0DC6" w:rsidRDefault="008D0DC6" w:rsidP="008D0DC6">
      <w:pPr>
        <w:spacing w:after="0"/>
        <w:ind w:firstLine="709"/>
        <w:jc w:val="both"/>
        <w:rPr>
          <w:rFonts w:ascii="Times New Roman" w:hAnsi="Times New Roman" w:cs="Times New Roman"/>
          <w:color w:val="000000"/>
          <w:sz w:val="20"/>
          <w:szCs w:val="20"/>
          <w:shd w:val="clear" w:color="auto" w:fill="FFFFFF"/>
        </w:rPr>
      </w:pPr>
      <w:r w:rsidRPr="007F5EAC">
        <w:rPr>
          <w:rStyle w:val="docdata"/>
          <w:rFonts w:ascii="Times New Roman" w:hAnsi="Times New Roman" w:cs="Times New Roman"/>
          <w:b/>
          <w:bCs/>
          <w:color w:val="000000"/>
          <w:sz w:val="28"/>
          <w:szCs w:val="28"/>
          <w:shd w:val="clear" w:color="auto" w:fill="FFFFFF"/>
        </w:rPr>
        <w:t>ДОНЕЦКАЯ НАРОДНАЯ РЕСПУБЛИКА</w:t>
      </w:r>
      <w:r w:rsidRPr="007F5EAC">
        <w:rPr>
          <w:rStyle w:val="docdata"/>
          <w:rFonts w:ascii="Times New Roman" w:hAnsi="Times New Roman" w:cs="Times New Roman"/>
          <w:color w:val="000000"/>
          <w:sz w:val="28"/>
          <w:szCs w:val="28"/>
          <w:shd w:val="clear" w:color="auto" w:fill="FFFFFF"/>
        </w:rPr>
        <w:t xml:space="preserve"> –</w:t>
      </w:r>
      <w:r>
        <w:rPr>
          <w:rStyle w:val="docdata"/>
          <w:rFonts w:ascii="Times New Roman" w:hAnsi="Times New Roman" w:cs="Times New Roman"/>
          <w:color w:val="000000"/>
          <w:sz w:val="28"/>
          <w:szCs w:val="28"/>
          <w:shd w:val="clear" w:color="auto" w:fill="FFFFFF"/>
        </w:rPr>
        <w:t xml:space="preserve"> </w:t>
      </w:r>
      <w:r w:rsidRPr="007F5EAC">
        <w:rPr>
          <w:rFonts w:ascii="Times New Roman" w:hAnsi="Times New Roman" w:cs="Times New Roman"/>
          <w:color w:val="000000"/>
          <w:sz w:val="28"/>
          <w:szCs w:val="28"/>
          <w:shd w:val="clear" w:color="auto" w:fill="FFFFFF"/>
        </w:rPr>
        <w:t>равноправны</w:t>
      </w:r>
      <w:r>
        <w:rPr>
          <w:rFonts w:ascii="Times New Roman" w:hAnsi="Times New Roman" w:cs="Times New Roman"/>
          <w:color w:val="000000"/>
          <w:sz w:val="28"/>
          <w:szCs w:val="28"/>
          <w:shd w:val="clear" w:color="auto" w:fill="FFFFFF"/>
        </w:rPr>
        <w:t>й</w:t>
      </w:r>
      <w:r w:rsidRPr="007F5EAC">
        <w:rPr>
          <w:rFonts w:ascii="Times New Roman" w:hAnsi="Times New Roman" w:cs="Times New Roman"/>
          <w:color w:val="000000"/>
          <w:sz w:val="28"/>
          <w:szCs w:val="28"/>
          <w:shd w:val="clear" w:color="auto" w:fill="FFFFFF"/>
        </w:rPr>
        <w:t xml:space="preserve"> субъект Российской Федерации</w:t>
      </w:r>
      <w:r>
        <w:rPr>
          <w:rFonts w:ascii="Times New Roman" w:hAnsi="Times New Roman" w:cs="Times New Roman"/>
          <w:color w:val="000000"/>
          <w:sz w:val="28"/>
          <w:szCs w:val="28"/>
          <w:shd w:val="clear" w:color="auto" w:fill="FFFFFF"/>
        </w:rPr>
        <w:t xml:space="preserve"> </w:t>
      </w:r>
      <w:hyperlink r:id="rId34" w:history="1">
        <w:r w:rsidRPr="001A5AFD">
          <w:rPr>
            <w:rStyle w:val="af0"/>
            <w:rFonts w:ascii="Times New Roman" w:hAnsi="Times New Roman" w:cs="Times New Roman"/>
            <w:sz w:val="20"/>
            <w:szCs w:val="20"/>
            <w:shd w:val="clear" w:color="auto" w:fill="FFFFFF"/>
          </w:rPr>
          <w:t>(Конституция Донецкой Народной Республики, ч.1 ст.1)</w:t>
        </w:r>
      </w:hyperlink>
    </w:p>
    <w:p w14:paraId="30CFF70A" w14:textId="56A33F08" w:rsidR="00DA60B1" w:rsidRPr="006E0F93" w:rsidRDefault="00DA60B1" w:rsidP="005135F8">
      <w:pPr>
        <w:widowControl w:val="0"/>
        <w:spacing w:after="0"/>
        <w:ind w:firstLine="709"/>
        <w:jc w:val="both"/>
        <w:rPr>
          <w:rFonts w:ascii="Times New Roman" w:eastAsia="Calibri" w:hAnsi="Times New Roman" w:cs="Times New Roman"/>
          <w:color w:val="0563C1"/>
          <w:sz w:val="20"/>
          <w:szCs w:val="20"/>
          <w:u w:val="single"/>
        </w:rPr>
      </w:pPr>
      <w:r w:rsidRPr="006E0F93">
        <w:rPr>
          <w:rFonts w:ascii="Times New Roman" w:eastAsia="Times New Roman" w:hAnsi="Times New Roman" w:cs="Times New Roman"/>
          <w:b/>
          <w:bCs/>
          <w:sz w:val="28"/>
          <w:szCs w:val="28"/>
        </w:rPr>
        <w:t>ДОРОЖНЫЙ ФОНД ДОНЕЦКОЙ НАРОДНОЙ РЕСПУБЛИКИ</w:t>
      </w:r>
      <w:r w:rsidRPr="006E0F93">
        <w:rPr>
          <w:rFonts w:ascii="Times New Roman" w:eastAsia="Times New Roman" w:hAnsi="Times New Roman" w:cs="Times New Roman"/>
          <w:sz w:val="28"/>
          <w:szCs w:val="28"/>
        </w:rPr>
        <w:t xml:space="preserve"> </w:t>
      </w:r>
      <w:bookmarkStart w:id="24" w:name="_Hlk141432988"/>
      <w:bookmarkEnd w:id="21"/>
      <w:r w:rsidRPr="006E0F93">
        <w:rPr>
          <w:rFonts w:ascii="Times New Roman" w:eastAsia="Times New Roman" w:hAnsi="Times New Roman" w:cs="Times New Roman"/>
          <w:sz w:val="28"/>
          <w:szCs w:val="28"/>
        </w:rPr>
        <w:t xml:space="preserve"> </w:t>
      </w:r>
      <w:bookmarkEnd w:id="24"/>
      <w:r w:rsidRPr="006E0F93">
        <w:rPr>
          <w:rFonts w:ascii="Times New Roman" w:eastAsia="Times New Roman" w:hAnsi="Times New Roman" w:cs="Times New Roman"/>
          <w:sz w:val="28"/>
          <w:szCs w:val="28"/>
        </w:rPr>
        <w:t>– часть средств бюджета Донецкой Народной Республики, подлежащая использованию в целях финансового обеспечения дорожной деятельности в отношении автомобильных дорог общего пользования регионального или межмуниципального значения, находящихся в собственности Донецкой Народной Республики, и предоставления межбюджетных трансфертов муниципальным образованиям в Донецкой Народной Республике на финансовое обеспечение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Pr="006E0F93">
        <w:rPr>
          <w:rFonts w:ascii="Times New Roman" w:eastAsia="Times New Roman" w:hAnsi="Times New Roman" w:cs="Times New Roman"/>
          <w:sz w:val="28"/>
          <w:szCs w:val="28"/>
          <w:lang w:eastAsia="ru-RU"/>
        </w:rPr>
        <w:t xml:space="preserve"> </w:t>
      </w:r>
      <w:r w:rsidRPr="006E0F93">
        <w:rPr>
          <w:rFonts w:ascii="Times New Roman" w:eastAsia="Calibri" w:hAnsi="Times New Roman" w:cs="Times New Roman"/>
          <w:sz w:val="20"/>
          <w:szCs w:val="20"/>
        </w:rPr>
        <w:t>(</w:t>
      </w:r>
      <w:hyperlink r:id="rId35" w:history="1">
        <w:r w:rsidRPr="006E0F93">
          <w:rPr>
            <w:rFonts w:ascii="Times New Roman" w:eastAsia="Calibri" w:hAnsi="Times New Roman" w:cs="Times New Roman"/>
            <w:color w:val="0563C1"/>
            <w:sz w:val="20"/>
            <w:szCs w:val="20"/>
            <w:u w:val="single"/>
          </w:rPr>
          <w:t>Закон от 21.07.2023 № 465-</w:t>
        </w:r>
        <w:r w:rsidRPr="006E0F93">
          <w:rPr>
            <w:rFonts w:ascii="Times New Roman" w:eastAsia="Calibri" w:hAnsi="Times New Roman" w:cs="Times New Roman"/>
            <w:color w:val="0563C1"/>
            <w:sz w:val="20"/>
            <w:szCs w:val="20"/>
            <w:u w:val="single"/>
            <w:lang w:val="en-US"/>
          </w:rPr>
          <w:lastRenderedPageBreak/>
          <w:t>I</w:t>
        </w:r>
        <w:r w:rsidRPr="006E0F93">
          <w:rPr>
            <w:rFonts w:ascii="Times New Roman" w:eastAsia="Calibri" w:hAnsi="Times New Roman" w:cs="Times New Roman"/>
            <w:color w:val="0563C1"/>
            <w:sz w:val="20"/>
            <w:szCs w:val="20"/>
            <w:u w:val="single"/>
          </w:rPr>
          <w:t>IHC «О дорожном фонде Донецкой Народной Республики», ст.1</w:t>
        </w:r>
      </w:hyperlink>
      <w:r w:rsidRPr="006E0F93">
        <w:rPr>
          <w:rFonts w:ascii="Times New Roman" w:eastAsia="Calibri" w:hAnsi="Times New Roman" w:cs="Times New Roman"/>
          <w:sz w:val="20"/>
          <w:szCs w:val="20"/>
        </w:rPr>
        <w:t>)</w:t>
      </w:r>
    </w:p>
    <w:p w14:paraId="331661CB" w14:textId="4C2DF472" w:rsidR="00014345" w:rsidRPr="006E0F93" w:rsidRDefault="00014345" w:rsidP="00530A2E">
      <w:pPr>
        <w:pStyle w:val="ad"/>
      </w:pPr>
      <w:bookmarkStart w:id="25" w:name="_Toc20732911"/>
      <w:bookmarkStart w:id="26" w:name="_Toc178072440"/>
      <w:r w:rsidRPr="006E0F93">
        <w:t>Ж</w:t>
      </w:r>
      <w:bookmarkEnd w:id="25"/>
      <w:bookmarkEnd w:id="26"/>
    </w:p>
    <w:p w14:paraId="49077BE8" w14:textId="3A7504AF" w:rsidR="00B04AD0" w:rsidRPr="006E0F93" w:rsidRDefault="00B04AD0" w:rsidP="00B04AD0">
      <w:pPr>
        <w:spacing w:after="0"/>
        <w:ind w:firstLine="709"/>
        <w:jc w:val="both"/>
        <w:rPr>
          <w:rFonts w:ascii="Times New Roman" w:eastAsia="Times New Roman" w:hAnsi="Times New Roman" w:cs="Times New Roman"/>
          <w:sz w:val="28"/>
          <w:szCs w:val="28"/>
          <w:u w:val="single"/>
          <w:lang w:eastAsia="ru-RU"/>
        </w:rPr>
      </w:pPr>
      <w:r w:rsidRPr="006E0F93">
        <w:rPr>
          <w:rFonts w:ascii="Times New Roman" w:eastAsia="Times New Roman" w:hAnsi="Times New Roman" w:cs="Times New Roman"/>
          <w:b/>
          <w:sz w:val="28"/>
          <w:szCs w:val="28"/>
          <w:lang w:eastAsia="ru-RU"/>
        </w:rPr>
        <w:t xml:space="preserve">ЖАЛОБА, АДРЕСОВАННАЯ УПОЛНОМОЧЕННОМУ ПО ПРАВАМ ЧЕЛОВЕКА В ДОНЕЦКОЙ НАРОДНОЙ РЕСПУБЛИКЕ </w:t>
      </w:r>
      <w:r w:rsidRPr="006E0F93">
        <w:rPr>
          <w:rFonts w:ascii="Times New Roman" w:eastAsia="Times New Roman" w:hAnsi="Times New Roman" w:cs="Times New Roman"/>
          <w:sz w:val="28"/>
          <w:szCs w:val="28"/>
          <w:lang w:eastAsia="ru-RU"/>
        </w:rPr>
        <w:t xml:space="preserve">–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Донецкой Народной Республики, органов государственной власти или иных государственных органов Донецкой Народной Республики (кроме Народного Совета Донецкой Народной Республики), органов местного самоуправления, иных муниципальных органов, организаций, действующих на территории Донецкой Народной Республики, наделенных отдельными государственными или иными публичными полномочиями, если ранее заявитель обжаловал эти решения или действия (бездействие) в судебном либо административном порядке, но не согласен с решениями, принятыми по его </w:t>
      </w:r>
      <w:bookmarkStart w:id="27" w:name="_Hlk135731550"/>
      <w:r w:rsidRPr="006E0F93">
        <w:rPr>
          <w:rFonts w:ascii="Times New Roman" w:eastAsia="Times New Roman" w:hAnsi="Times New Roman" w:cs="Times New Roman"/>
          <w:sz w:val="28"/>
          <w:szCs w:val="28"/>
          <w:lang w:eastAsia="ru-RU"/>
        </w:rPr>
        <w:t xml:space="preserve">жалобе </w:t>
      </w:r>
      <w:r w:rsidRPr="006E0F93">
        <w:rPr>
          <w:rFonts w:ascii="Times New Roman" w:eastAsia="Times New Roman" w:hAnsi="Times New Roman" w:cs="Times New Roman"/>
          <w:sz w:val="20"/>
          <w:szCs w:val="20"/>
          <w:lang w:eastAsia="ru-RU"/>
        </w:rPr>
        <w:t>(</w:t>
      </w:r>
      <w:hyperlink r:id="rId36" w:history="1">
        <w:r w:rsidRPr="006E0F93">
          <w:rPr>
            <w:rStyle w:val="af0"/>
            <w:rFonts w:ascii="Times New Roman" w:eastAsia="Times New Roman" w:hAnsi="Times New Roman" w:cs="Times New Roman"/>
            <w:sz w:val="20"/>
            <w:szCs w:val="20"/>
            <w:lang w:eastAsia="ru-RU"/>
          </w:rPr>
          <w:t>Закон от 22.06.2023 № 456-</w:t>
        </w:r>
        <w:r w:rsidRPr="006E0F93">
          <w:rPr>
            <w:rStyle w:val="af0"/>
            <w:rFonts w:ascii="Times New Roman" w:eastAsia="Times New Roman" w:hAnsi="Times New Roman" w:cs="Times New Roman"/>
            <w:sz w:val="20"/>
            <w:szCs w:val="20"/>
            <w:lang w:val="en-US" w:eastAsia="ru-RU"/>
          </w:rPr>
          <w:t>I</w:t>
        </w:r>
        <w:r w:rsidRPr="006E0F93">
          <w:rPr>
            <w:rStyle w:val="af0"/>
            <w:rFonts w:ascii="Times New Roman" w:eastAsia="Times New Roman" w:hAnsi="Times New Roman" w:cs="Times New Roman"/>
            <w:sz w:val="20"/>
            <w:szCs w:val="20"/>
            <w:lang w:eastAsia="ru-RU"/>
          </w:rPr>
          <w:t>IHC «Об Уполномоченном по правам человека в Донецкой Народной Республике», ч.5 ст.10</w:t>
        </w:r>
      </w:hyperlink>
      <w:r w:rsidRPr="006E0F93">
        <w:rPr>
          <w:rFonts w:ascii="Times New Roman" w:eastAsia="Times New Roman" w:hAnsi="Times New Roman" w:cs="Times New Roman"/>
          <w:sz w:val="20"/>
          <w:szCs w:val="20"/>
          <w:lang w:eastAsia="ru-RU"/>
        </w:rPr>
        <w:t>)</w:t>
      </w:r>
      <w:bookmarkEnd w:id="27"/>
    </w:p>
    <w:p w14:paraId="69188F24" w14:textId="255FC0EA" w:rsidR="001C3114" w:rsidRPr="006E0F93" w:rsidRDefault="001C3114" w:rsidP="001C3114">
      <w:pPr>
        <w:widowControl w:val="0"/>
        <w:spacing w:after="0"/>
        <w:ind w:firstLine="709"/>
        <w:jc w:val="both"/>
        <w:rPr>
          <w:rFonts w:ascii="Times New Roman" w:eastAsia="Calibri" w:hAnsi="Times New Roman" w:cs="Times New Roman"/>
          <w:color w:val="0563C1"/>
          <w:sz w:val="20"/>
          <w:szCs w:val="20"/>
          <w:u w:val="single"/>
        </w:rPr>
      </w:pPr>
      <w:r w:rsidRPr="006E0F93">
        <w:rPr>
          <w:rFonts w:ascii="Times New Roman" w:eastAsia="Calibri" w:hAnsi="Times New Roman" w:cs="Times New Roman"/>
          <w:b/>
          <w:sz w:val="28"/>
          <w:szCs w:val="28"/>
        </w:rPr>
        <w:t>ЖИЛИЩНЫЙ ФОНД ДОНЕЦКОЙ НАРОДНОЙ РЕСПУБЛИКИ</w:t>
      </w:r>
      <w:r w:rsidRPr="006E0F93">
        <w:rPr>
          <w:rFonts w:ascii="Times New Roman" w:eastAsia="Calibri" w:hAnsi="Times New Roman" w:cs="Times New Roman"/>
          <w:sz w:val="28"/>
          <w:szCs w:val="28"/>
        </w:rPr>
        <w:t xml:space="preserve"> – совокупность всех жилых помещений, находящихся на территории Донецкой Народной Республики </w:t>
      </w:r>
      <w:r w:rsidRPr="006E0F93">
        <w:rPr>
          <w:rFonts w:ascii="Times New Roman" w:eastAsia="Calibri" w:hAnsi="Times New Roman" w:cs="Times New Roman"/>
          <w:sz w:val="20"/>
          <w:szCs w:val="20"/>
        </w:rPr>
        <w:t>(</w:t>
      </w:r>
      <w:hyperlink r:id="rId37" w:history="1">
        <w:r w:rsidRPr="006E0F93">
          <w:rPr>
            <w:rFonts w:ascii="Times New Roman" w:eastAsia="Calibri" w:hAnsi="Times New Roman" w:cs="Times New Roman"/>
            <w:color w:val="0563C1"/>
            <w:sz w:val="20"/>
            <w:szCs w:val="20"/>
            <w:u w:val="single"/>
          </w:rPr>
          <w:t>Закон от 14.08.2023 №469-</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порядке обеспечения жилыми помещениями граждан, проживающих в Донецкой Народной Республике», ч.1 ст.2</w:t>
        </w:r>
      </w:hyperlink>
      <w:r w:rsidRPr="006E0F93">
        <w:rPr>
          <w:rFonts w:ascii="Times New Roman" w:eastAsia="Calibri" w:hAnsi="Times New Roman" w:cs="Times New Roman"/>
          <w:sz w:val="20"/>
          <w:szCs w:val="20"/>
        </w:rPr>
        <w:t>)</w:t>
      </w:r>
    </w:p>
    <w:p w14:paraId="6E695CDE" w14:textId="3F0EACCB" w:rsidR="00014345" w:rsidRPr="006E0F93" w:rsidRDefault="00014345" w:rsidP="00530A2E">
      <w:pPr>
        <w:pStyle w:val="ad"/>
        <w:rPr>
          <w:rFonts w:eastAsiaTheme="minorEastAsia"/>
        </w:rPr>
      </w:pPr>
      <w:bookmarkStart w:id="28" w:name="_Toc20732912"/>
      <w:bookmarkStart w:id="29" w:name="_Toc178072441"/>
      <w:r w:rsidRPr="006E0F93">
        <w:rPr>
          <w:rFonts w:eastAsiaTheme="minorEastAsia"/>
        </w:rPr>
        <w:t>З</w:t>
      </w:r>
      <w:bookmarkEnd w:id="28"/>
      <w:bookmarkEnd w:id="29"/>
    </w:p>
    <w:p w14:paraId="755E2315" w14:textId="5C0598B4" w:rsidR="00B47A0C" w:rsidRDefault="00B47A0C" w:rsidP="00530A2E">
      <w:pPr>
        <w:spacing w:after="0"/>
        <w:ind w:firstLine="709"/>
        <w:jc w:val="both"/>
        <w:rPr>
          <w:rFonts w:ascii="Times New Roman" w:eastAsia="Calibri" w:hAnsi="Times New Roman" w:cs="Times New Roman"/>
          <w:sz w:val="20"/>
          <w:szCs w:val="20"/>
        </w:rPr>
      </w:pPr>
      <w:r w:rsidRPr="006E0F93">
        <w:rPr>
          <w:rFonts w:ascii="Times New Roman" w:eastAsia="Calibri" w:hAnsi="Times New Roman" w:cs="Times New Roman"/>
          <w:b/>
          <w:sz w:val="28"/>
          <w:szCs w:val="28"/>
        </w:rPr>
        <w:t>ЗАКЛЮЧЕНИЕ СОГЛАШЕНИЯ</w:t>
      </w:r>
      <w:r w:rsidRPr="006E0F93">
        <w:rPr>
          <w:rFonts w:ascii="Times New Roman" w:eastAsia="Calibri" w:hAnsi="Times New Roman" w:cs="Times New Roman"/>
          <w:sz w:val="28"/>
          <w:szCs w:val="28"/>
        </w:rPr>
        <w:t xml:space="preserve"> – выполнение всех действий и процедур, необходимых в соответствии с </w:t>
      </w:r>
      <w:r w:rsidR="004A7D64" w:rsidRPr="004A7D64">
        <w:rPr>
          <w:rFonts w:ascii="Times New Roman" w:eastAsia="Calibri" w:hAnsi="Times New Roman" w:cs="Times New Roman"/>
          <w:sz w:val="28"/>
          <w:szCs w:val="28"/>
        </w:rPr>
        <w:t>Закон</w:t>
      </w:r>
      <w:r w:rsidR="004A7D64">
        <w:rPr>
          <w:rFonts w:ascii="Times New Roman" w:eastAsia="Calibri" w:hAnsi="Times New Roman" w:cs="Times New Roman"/>
          <w:sz w:val="28"/>
          <w:szCs w:val="28"/>
        </w:rPr>
        <w:t>ом</w:t>
      </w:r>
      <w:r w:rsidR="004A7D64" w:rsidRPr="004A7D64">
        <w:rPr>
          <w:rFonts w:ascii="Times New Roman" w:eastAsia="Calibri" w:hAnsi="Times New Roman" w:cs="Times New Roman"/>
          <w:sz w:val="28"/>
          <w:szCs w:val="28"/>
        </w:rPr>
        <w:t xml:space="preserve"> Донецкой Народной Республики </w:t>
      </w:r>
      <w:r w:rsidR="004A7D64">
        <w:rPr>
          <w:rFonts w:ascii="Times New Roman" w:eastAsia="Calibri" w:hAnsi="Times New Roman" w:cs="Times New Roman"/>
          <w:sz w:val="28"/>
          <w:szCs w:val="28"/>
        </w:rPr>
        <w:t>от 14 августа 2023 года № 472-</w:t>
      </w:r>
      <w:r w:rsidR="004A7D64">
        <w:rPr>
          <w:rFonts w:ascii="Times New Roman" w:eastAsia="Calibri" w:hAnsi="Times New Roman" w:cs="Times New Roman"/>
          <w:sz w:val="28"/>
          <w:szCs w:val="28"/>
          <w:lang w:val="en-US"/>
        </w:rPr>
        <w:t>II</w:t>
      </w:r>
      <w:r w:rsidR="004A7D64">
        <w:rPr>
          <w:rFonts w:ascii="Times New Roman" w:eastAsia="Calibri" w:hAnsi="Times New Roman" w:cs="Times New Roman"/>
          <w:sz w:val="28"/>
          <w:szCs w:val="28"/>
        </w:rPr>
        <w:t xml:space="preserve">НС </w:t>
      </w:r>
      <w:r w:rsidR="004A7D64" w:rsidRPr="004A7D64">
        <w:rPr>
          <w:rFonts w:ascii="Times New Roman" w:eastAsia="Calibri" w:hAnsi="Times New Roman" w:cs="Times New Roman"/>
          <w:sz w:val="28"/>
          <w:szCs w:val="28"/>
        </w:rPr>
        <w:t>«О межрегиональных соглашениях Донецкой Народной Республики»</w:t>
      </w:r>
      <w:r w:rsidRPr="006E0F93">
        <w:rPr>
          <w:rFonts w:ascii="Times New Roman" w:eastAsia="Calibri" w:hAnsi="Times New Roman" w:cs="Times New Roman"/>
          <w:sz w:val="28"/>
          <w:szCs w:val="28"/>
        </w:rPr>
        <w:t xml:space="preserve"> для вступления в силу соглашения </w:t>
      </w:r>
      <w:r w:rsidRPr="006E0F93">
        <w:rPr>
          <w:rFonts w:ascii="Times New Roman" w:eastAsia="Calibri" w:hAnsi="Times New Roman" w:cs="Times New Roman"/>
          <w:sz w:val="20"/>
          <w:szCs w:val="20"/>
        </w:rPr>
        <w:t>(</w:t>
      </w:r>
      <w:hyperlink r:id="rId38" w:history="1">
        <w:r w:rsidRPr="006E0F93">
          <w:rPr>
            <w:rFonts w:ascii="Times New Roman" w:eastAsia="Calibri" w:hAnsi="Times New Roman" w:cs="Times New Roman"/>
            <w:color w:val="0563C1"/>
            <w:sz w:val="20"/>
            <w:szCs w:val="20"/>
            <w:u w:val="single"/>
          </w:rPr>
          <w:t>Закон от 14.08.2023 №472-</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межрегиональных соглашениях Донецкой Народной Республики», п.2 ст.2</w:t>
        </w:r>
      </w:hyperlink>
      <w:r w:rsidRPr="006E0F93">
        <w:rPr>
          <w:rFonts w:ascii="Times New Roman" w:eastAsia="Calibri" w:hAnsi="Times New Roman" w:cs="Times New Roman"/>
          <w:sz w:val="20"/>
          <w:szCs w:val="20"/>
        </w:rPr>
        <w:t>)</w:t>
      </w:r>
    </w:p>
    <w:p w14:paraId="2EC8C216" w14:textId="77777777" w:rsidR="007341E2" w:rsidRPr="00D26C81" w:rsidRDefault="007341E2" w:rsidP="007341E2">
      <w:pPr>
        <w:spacing w:after="0"/>
        <w:ind w:firstLine="709"/>
        <w:jc w:val="both"/>
        <w:rPr>
          <w:rFonts w:ascii="Times New Roman" w:hAnsi="Times New Roman" w:cs="Times New Roman"/>
          <w:sz w:val="28"/>
          <w:szCs w:val="28"/>
        </w:rPr>
      </w:pPr>
      <w:r w:rsidRPr="00D26C81">
        <w:rPr>
          <w:rFonts w:ascii="Times New Roman" w:hAnsi="Times New Roman" w:cs="Times New Roman"/>
          <w:b/>
          <w:bCs/>
          <w:sz w:val="28"/>
          <w:szCs w:val="28"/>
        </w:rPr>
        <w:t xml:space="preserve">ЗАКОННЫЕ ПРЕДСТАВИТЕЛИ </w:t>
      </w:r>
      <w:bookmarkStart w:id="30" w:name="_Hlk150780683"/>
      <w:r w:rsidRPr="00D26C81">
        <w:rPr>
          <w:rFonts w:ascii="Times New Roman" w:hAnsi="Times New Roman" w:cs="Times New Roman"/>
          <w:b/>
          <w:bCs/>
          <w:sz w:val="28"/>
          <w:szCs w:val="28"/>
        </w:rPr>
        <w:t>ДЕТЕЙ</w:t>
      </w:r>
      <w:bookmarkEnd w:id="30"/>
      <w:r w:rsidRPr="00D26C81">
        <w:rPr>
          <w:rFonts w:ascii="Times New Roman" w:hAnsi="Times New Roman" w:cs="Times New Roman"/>
          <w:sz w:val="28"/>
          <w:szCs w:val="28"/>
        </w:rPr>
        <w:t> – приемные родители, опекуны, патронатные воспитатели или попечители несовершеннолетнего. К законным представителям детей относятся также руководители организаций, предусмотренных статьей 155.1 Семейного кодекса Российской Федерации</w:t>
      </w:r>
      <w:r>
        <w:rPr>
          <w:rFonts w:ascii="Times New Roman" w:hAnsi="Times New Roman" w:cs="Times New Roman"/>
          <w:sz w:val="28"/>
          <w:szCs w:val="28"/>
        </w:rPr>
        <w:t xml:space="preserve"> </w:t>
      </w:r>
      <w:hyperlink r:id="rId39" w:history="1">
        <w:r w:rsidRPr="00D26C81">
          <w:rPr>
            <w:rStyle w:val="af0"/>
            <w:rFonts w:ascii="Times New Roman" w:eastAsia="Calibri" w:hAnsi="Times New Roman" w:cs="Times New Roman"/>
            <w:sz w:val="20"/>
            <w:szCs w:val="20"/>
          </w:rPr>
          <w:t xml:space="preserve">(Закон от </w:t>
        </w:r>
        <w:r>
          <w:rPr>
            <w:rStyle w:val="af0"/>
            <w:rFonts w:ascii="Times New Roman" w:eastAsia="Calibri" w:hAnsi="Times New Roman" w:cs="Times New Roman"/>
            <w:sz w:val="20"/>
            <w:szCs w:val="20"/>
          </w:rPr>
          <w:t>27</w:t>
        </w:r>
        <w:r w:rsidRPr="00D26C81">
          <w:rPr>
            <w:rStyle w:val="af0"/>
            <w:rFonts w:ascii="Times New Roman" w:eastAsia="Calibri" w:hAnsi="Times New Roman" w:cs="Times New Roman"/>
            <w:sz w:val="20"/>
            <w:szCs w:val="20"/>
          </w:rPr>
          <w:t>.11.2023 № 24-РЗ «О мерах по предупреждению причинения вреда здоровью детей, их физическому, интеллектуальному, психическому, духовному и нравственному развитию», п.1 ч.1 ст.2)</w:t>
        </w:r>
      </w:hyperlink>
    </w:p>
    <w:p w14:paraId="628A90A8" w14:textId="77777777" w:rsidR="00DB7708" w:rsidRDefault="00DB7708" w:rsidP="00DB7708">
      <w:pPr>
        <w:spacing w:after="0"/>
        <w:ind w:firstLine="709"/>
        <w:jc w:val="both"/>
        <w:rPr>
          <w:rFonts w:ascii="Times New Roman" w:hAnsi="Times New Roman" w:cs="Times New Roman"/>
          <w:sz w:val="20"/>
          <w:szCs w:val="20"/>
        </w:rPr>
      </w:pPr>
      <w:r w:rsidRPr="00DA37B8">
        <w:rPr>
          <w:rFonts w:ascii="Times New Roman" w:hAnsi="Times New Roman" w:cs="Times New Roman"/>
          <w:b/>
          <w:bCs/>
          <w:sz w:val="28"/>
          <w:szCs w:val="28"/>
        </w:rPr>
        <w:t>ЗАЯВИТЕЛЬ</w:t>
      </w:r>
      <w:r w:rsidRPr="00DA37B8">
        <w:rPr>
          <w:rFonts w:ascii="Times New Roman" w:hAnsi="Times New Roman" w:cs="Times New Roman"/>
          <w:sz w:val="28"/>
          <w:szCs w:val="28"/>
        </w:rPr>
        <w:t xml:space="preserve"> – гражданин, обратившийся в орган, осуществляющий принятие на учет, от своего имени или от своего имени и от имени членов своей семьи и осуществляющий в этом случае представительство членов своей семьи в порядке, установленном гражданским законодательством</w:t>
      </w:r>
      <w:r>
        <w:rPr>
          <w:rFonts w:ascii="Times New Roman" w:hAnsi="Times New Roman" w:cs="Times New Roman"/>
          <w:sz w:val="28"/>
          <w:szCs w:val="28"/>
        </w:rPr>
        <w:t xml:space="preserve"> </w:t>
      </w:r>
      <w:hyperlink r:id="rId40" w:history="1">
        <w:r w:rsidRPr="00DA37B8">
          <w:rPr>
            <w:rStyle w:val="af0"/>
            <w:rFonts w:ascii="Times New Roman" w:hAnsi="Times New Roman" w:cs="Times New Roman"/>
            <w:sz w:val="20"/>
            <w:szCs w:val="20"/>
          </w:rPr>
          <w:t xml:space="preserve">(Закон от </w:t>
        </w:r>
        <w:r w:rsidRPr="00130467">
          <w:rPr>
            <w:rStyle w:val="af0"/>
            <w:rFonts w:ascii="Times New Roman" w:hAnsi="Times New Roman" w:cs="Times New Roman"/>
            <w:sz w:val="20"/>
            <w:szCs w:val="20"/>
          </w:rPr>
          <w:t>04.06</w:t>
        </w:r>
        <w:r w:rsidRPr="00DA37B8">
          <w:rPr>
            <w:rStyle w:val="af0"/>
            <w:rFonts w:ascii="Times New Roman" w:hAnsi="Times New Roman" w:cs="Times New Roman"/>
            <w:sz w:val="20"/>
            <w:szCs w:val="20"/>
          </w:rPr>
          <w:t xml:space="preserve">.2024 № 78-РЗ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Донецкой Народной Республики и о внесении изменения в статью 9 Закона Донецкой </w:t>
        </w:r>
        <w:r w:rsidRPr="00DA37B8">
          <w:rPr>
            <w:rStyle w:val="af0"/>
            <w:rFonts w:ascii="Times New Roman" w:hAnsi="Times New Roman" w:cs="Times New Roman"/>
            <w:sz w:val="20"/>
            <w:szCs w:val="20"/>
          </w:rPr>
          <w:lastRenderedPageBreak/>
          <w:t>Народной Республики «О порядке обеспечения жилыми помещениями граждан, проживающих в Донецкой Народной Республике» п.</w:t>
        </w:r>
        <w:r>
          <w:rPr>
            <w:rStyle w:val="af0"/>
            <w:rFonts w:ascii="Times New Roman" w:hAnsi="Times New Roman" w:cs="Times New Roman"/>
            <w:sz w:val="20"/>
            <w:szCs w:val="20"/>
          </w:rPr>
          <w:t>2</w:t>
        </w:r>
        <w:r w:rsidRPr="00DA37B8">
          <w:rPr>
            <w:rStyle w:val="af0"/>
            <w:rFonts w:ascii="Times New Roman" w:hAnsi="Times New Roman" w:cs="Times New Roman"/>
            <w:sz w:val="20"/>
            <w:szCs w:val="20"/>
          </w:rPr>
          <w:t xml:space="preserve"> ч.1 ст.2)</w:t>
        </w:r>
      </w:hyperlink>
    </w:p>
    <w:p w14:paraId="0BC9C05C" w14:textId="4332095B" w:rsidR="00014345" w:rsidRPr="006E0F93" w:rsidRDefault="00014345" w:rsidP="00530A2E">
      <w:pPr>
        <w:pStyle w:val="ad"/>
      </w:pPr>
      <w:bookmarkStart w:id="31" w:name="_Toc20732913"/>
      <w:bookmarkStart w:id="32" w:name="_Toc178072442"/>
      <w:r w:rsidRPr="006E0F93">
        <w:t>И</w:t>
      </w:r>
      <w:bookmarkEnd w:id="31"/>
      <w:bookmarkEnd w:id="32"/>
    </w:p>
    <w:p w14:paraId="501762AD" w14:textId="27911980" w:rsidR="0075572A" w:rsidRPr="0075572A" w:rsidRDefault="0075572A" w:rsidP="0075572A">
      <w:pPr>
        <w:spacing w:after="0"/>
        <w:ind w:firstLine="709"/>
        <w:jc w:val="both"/>
        <w:rPr>
          <w:rFonts w:ascii="Times New Roman" w:eastAsia="Calibri" w:hAnsi="Times New Roman" w:cs="Times New Roman"/>
          <w:color w:val="0000FF" w:themeColor="hyperlink"/>
          <w:sz w:val="20"/>
          <w:szCs w:val="20"/>
          <w:u w:val="single"/>
        </w:rPr>
      </w:pPr>
      <w:r>
        <w:rPr>
          <w:rFonts w:ascii="Times New Roman" w:eastAsia="Times New Roman" w:hAnsi="Times New Roman" w:cs="Times New Roman"/>
          <w:b/>
          <w:bCs/>
          <w:sz w:val="28"/>
          <w:szCs w:val="28"/>
          <w:lang w:eastAsia="ru-RU"/>
        </w:rPr>
        <w:t xml:space="preserve">ИЗБИРАТЕЛЬНАЯ КОМИССИЯ, ОРГАНИЗУЮЩАЯ ВЫБОРЫ </w:t>
      </w:r>
      <w:r w:rsidRPr="006725F9">
        <w:rPr>
          <w:rFonts w:ascii="Times New Roman" w:eastAsia="Times New Roman" w:hAnsi="Times New Roman" w:cs="Times New Roman"/>
          <w:bCs/>
          <w:sz w:val="28"/>
          <w:szCs w:val="28"/>
          <w:lang w:eastAsia="ru-RU"/>
        </w:rPr>
        <w:t>–территориальная избирательная комиссия или участковая избирательная комиссия, действующая в границах соответствующего муниципального образования, на которую в порядке, предусмотренном Федеральным законом, законами Донецкой Народной Республики, возложены полномочия по подготовке и проведению выборов депутатов представительных органов муниципальных образований по решению Избирательной комиссии Донецкой Народной Республики</w:t>
      </w:r>
      <w:r>
        <w:rPr>
          <w:rFonts w:ascii="Times New Roman" w:eastAsia="Times New Roman" w:hAnsi="Times New Roman" w:cs="Times New Roman"/>
          <w:b/>
          <w:bCs/>
          <w:sz w:val="28"/>
          <w:szCs w:val="28"/>
          <w:lang w:eastAsia="ru-RU"/>
        </w:rPr>
        <w:t xml:space="preserve"> </w:t>
      </w:r>
      <w:r w:rsidRPr="006C56BF">
        <w:rPr>
          <w:rFonts w:ascii="Times New Roman" w:eastAsia="Calibri" w:hAnsi="Times New Roman" w:cs="Times New Roman"/>
          <w:sz w:val="20"/>
          <w:szCs w:val="20"/>
        </w:rPr>
        <w:t>(</w:t>
      </w:r>
      <w:hyperlink r:id="rId41" w:history="1">
        <w:r w:rsidRPr="006725F9">
          <w:rPr>
            <w:rStyle w:val="af0"/>
            <w:rFonts w:ascii="Times New Roman" w:eastAsia="Calibri" w:hAnsi="Times New Roman" w:cs="Times New Roman"/>
            <w:sz w:val="20"/>
            <w:szCs w:val="20"/>
          </w:rPr>
          <w:t>Закон от 29.05.2023 № 452-</w:t>
        </w:r>
        <w:r w:rsidRPr="006725F9">
          <w:rPr>
            <w:rStyle w:val="af0"/>
            <w:rFonts w:ascii="Times New Roman" w:eastAsia="Calibri" w:hAnsi="Times New Roman" w:cs="Times New Roman"/>
            <w:sz w:val="20"/>
            <w:szCs w:val="20"/>
            <w:lang w:val="en-US"/>
          </w:rPr>
          <w:t>I</w:t>
        </w:r>
        <w:r w:rsidRPr="006725F9">
          <w:rPr>
            <w:rStyle w:val="af0"/>
            <w:rFonts w:ascii="Times New Roman" w:eastAsia="Calibri" w:hAnsi="Times New Roman" w:cs="Times New Roman"/>
            <w:sz w:val="20"/>
            <w:szCs w:val="20"/>
          </w:rPr>
          <w:t>IHC «О выборах депутатов представительных органов муниципальных образований первого созыва в Донецкой Народной Республике», ч.2 ст.4</w:t>
        </w:r>
      </w:hyperlink>
      <w:r>
        <w:rPr>
          <w:rFonts w:ascii="Times New Roman" w:eastAsia="Calibri" w:hAnsi="Times New Roman" w:cs="Times New Roman"/>
          <w:sz w:val="20"/>
          <w:szCs w:val="20"/>
        </w:rPr>
        <w:t>)</w:t>
      </w:r>
    </w:p>
    <w:p w14:paraId="26695469" w14:textId="3A9A64BC" w:rsidR="00F71832" w:rsidRDefault="00F71832" w:rsidP="00F71832">
      <w:pPr>
        <w:spacing w:after="0"/>
        <w:ind w:firstLine="709"/>
        <w:jc w:val="both"/>
        <w:rPr>
          <w:rStyle w:val="af0"/>
          <w:rFonts w:ascii="Times New Roman" w:eastAsia="Calibri" w:hAnsi="Times New Roman" w:cs="Times New Roman"/>
          <w:sz w:val="20"/>
          <w:szCs w:val="20"/>
        </w:rPr>
      </w:pPr>
      <w:r>
        <w:rPr>
          <w:rFonts w:ascii="Times New Roman" w:eastAsia="Times New Roman" w:hAnsi="Times New Roman" w:cs="Times New Roman"/>
          <w:b/>
          <w:bCs/>
          <w:sz w:val="28"/>
          <w:szCs w:val="28"/>
          <w:lang w:eastAsia="ru-RU"/>
        </w:rPr>
        <w:t xml:space="preserve">ИЗБИРАТЕЛЬНОЕ ОБЪЕДИНЕНИЕ – </w:t>
      </w:r>
      <w:r w:rsidRPr="001B6431">
        <w:rPr>
          <w:rFonts w:ascii="Times New Roman" w:eastAsia="Times New Roman" w:hAnsi="Times New Roman" w:cs="Times New Roman"/>
          <w:bCs/>
          <w:sz w:val="28"/>
          <w:szCs w:val="28"/>
          <w:lang w:eastAsia="ru-RU"/>
        </w:rPr>
        <w:t>политическая партия, имеющая в соответствии с федеральными законами право участвовать в выборах, либо в случаях, предусмотренных уставом политической партии, ее региональное отделение, зарегистрированное и осуществляющее свою деятельность на территории Донецкой Народной Республики</w:t>
      </w:r>
      <w:r>
        <w:rPr>
          <w:rFonts w:ascii="Times New Roman" w:eastAsia="Times New Roman" w:hAnsi="Times New Roman" w:cs="Times New Roman"/>
          <w:b/>
          <w:bCs/>
          <w:sz w:val="28"/>
          <w:szCs w:val="28"/>
          <w:lang w:eastAsia="ru-RU"/>
        </w:rPr>
        <w:t xml:space="preserve"> </w:t>
      </w:r>
      <w:r w:rsidRPr="006C56BF">
        <w:rPr>
          <w:rFonts w:ascii="Times New Roman" w:eastAsia="Calibri" w:hAnsi="Times New Roman" w:cs="Times New Roman"/>
          <w:sz w:val="20"/>
          <w:szCs w:val="20"/>
        </w:rPr>
        <w:t>(</w:t>
      </w:r>
      <w:hyperlink r:id="rId42" w:history="1">
        <w:r w:rsidRPr="001B6431">
          <w:rPr>
            <w:rStyle w:val="af0"/>
            <w:rFonts w:ascii="Times New Roman" w:eastAsia="Calibri" w:hAnsi="Times New Roman" w:cs="Times New Roman"/>
            <w:sz w:val="20"/>
            <w:szCs w:val="20"/>
          </w:rPr>
          <w:t>Закон от 29.05.2023 № 451-</w:t>
        </w:r>
        <w:r w:rsidRPr="001B6431">
          <w:rPr>
            <w:rStyle w:val="af0"/>
            <w:rFonts w:ascii="Times New Roman" w:eastAsia="Calibri" w:hAnsi="Times New Roman" w:cs="Times New Roman"/>
            <w:sz w:val="20"/>
            <w:szCs w:val="20"/>
            <w:lang w:val="en-US"/>
          </w:rPr>
          <w:t>I</w:t>
        </w:r>
        <w:r w:rsidRPr="001B6431">
          <w:rPr>
            <w:rStyle w:val="af0"/>
            <w:rFonts w:ascii="Times New Roman" w:eastAsia="Calibri" w:hAnsi="Times New Roman" w:cs="Times New Roman"/>
            <w:sz w:val="20"/>
            <w:szCs w:val="20"/>
          </w:rPr>
          <w:t>IHC «О выборах депутатов Народного Совета Донецкой Народной Республики», ч.2 ст.19</w:t>
        </w:r>
      </w:hyperlink>
      <w:r>
        <w:rPr>
          <w:rFonts w:ascii="Times New Roman" w:eastAsia="Calibri" w:hAnsi="Times New Roman" w:cs="Times New Roman"/>
          <w:sz w:val="20"/>
          <w:szCs w:val="20"/>
        </w:rPr>
        <w:t>)</w:t>
      </w:r>
    </w:p>
    <w:p w14:paraId="78F11DFA" w14:textId="17DC34F2" w:rsidR="00B70EAB" w:rsidRPr="006E0F93" w:rsidRDefault="00B70EAB" w:rsidP="00F71832">
      <w:pPr>
        <w:spacing w:after="0"/>
        <w:ind w:firstLine="709"/>
        <w:jc w:val="both"/>
        <w:rPr>
          <w:rFonts w:ascii="Times New Roman" w:eastAsia="Calibri" w:hAnsi="Times New Roman" w:cs="Times New Roman"/>
          <w:sz w:val="20"/>
          <w:szCs w:val="20"/>
        </w:rPr>
      </w:pPr>
      <w:r w:rsidRPr="006E0F93">
        <w:rPr>
          <w:rFonts w:ascii="Times New Roman" w:eastAsia="Calibri" w:hAnsi="Times New Roman" w:cs="Times New Roman"/>
          <w:b/>
          <w:bCs/>
          <w:sz w:val="28"/>
          <w:szCs w:val="28"/>
        </w:rPr>
        <w:t>ИНВЕСТИЦИОННАЯ ПОЛИТИКА ДОНЕЦКОЙ НАРОДНОЙ РЕСПУБЛИКИ</w:t>
      </w:r>
      <w:r w:rsidRPr="006E0F93">
        <w:rPr>
          <w:rFonts w:ascii="Times New Roman" w:eastAsia="Calibri" w:hAnsi="Times New Roman" w:cs="Times New Roman"/>
          <w:sz w:val="28"/>
          <w:szCs w:val="28"/>
        </w:rPr>
        <w:t xml:space="preserve"> </w:t>
      </w:r>
      <w:r w:rsidR="005D0005" w:rsidRPr="005D0005">
        <w:rPr>
          <w:rFonts w:ascii="Times New Roman" w:eastAsia="Calibri" w:hAnsi="Times New Roman" w:cs="Times New Roman"/>
          <w:sz w:val="28"/>
          <w:szCs w:val="28"/>
        </w:rPr>
        <w:t>–</w:t>
      </w:r>
      <w:r w:rsidRPr="006E0F93">
        <w:rPr>
          <w:rFonts w:ascii="Times New Roman" w:eastAsia="Calibri" w:hAnsi="Times New Roman" w:cs="Times New Roman"/>
          <w:sz w:val="28"/>
          <w:szCs w:val="28"/>
        </w:rPr>
        <w:t xml:space="preserve"> комплекс правовых, экономических, организационных и иных мер, направленных на привлечение инвестиций в экономику Донецкой Народной Республики, обеспечение производства конкурентоспособной продукции, создание благоприятных условий для субъектов инвестиционной деятельности </w:t>
      </w:r>
      <w:bookmarkStart w:id="33" w:name="_Hlk148691927"/>
      <w:r w:rsidRPr="006E0F93">
        <w:rPr>
          <w:rFonts w:ascii="Times New Roman" w:eastAsia="Calibri" w:hAnsi="Times New Roman" w:cs="Times New Roman"/>
          <w:sz w:val="20"/>
          <w:szCs w:val="20"/>
        </w:rPr>
        <w:fldChar w:fldCharType="begin"/>
      </w:r>
      <w:r w:rsidRPr="006E0F93">
        <w:rPr>
          <w:rFonts w:ascii="Times New Roman" w:eastAsia="Calibri" w:hAnsi="Times New Roman" w:cs="Times New Roman"/>
          <w:sz w:val="20"/>
          <w:szCs w:val="20"/>
        </w:rPr>
        <w:instrText xml:space="preserve"> HYPERLINK "https://dnrsovet.gov.ru/zakonodatelnaya-deyatelnost/prinyatye/zakony/zakon-donetskoj-narodnoj-respubliki-ob-investitsionnoj-politike-i-gosudarstvennoj-podderzhke-investitsionnoj-deyatelnosti-v-donetskoj-narodnoj-respublike/" </w:instrText>
      </w:r>
      <w:r w:rsidRPr="006E0F93">
        <w:rPr>
          <w:rFonts w:ascii="Times New Roman" w:eastAsia="Calibri" w:hAnsi="Times New Roman" w:cs="Times New Roman"/>
          <w:sz w:val="20"/>
          <w:szCs w:val="20"/>
        </w:rPr>
        <w:fldChar w:fldCharType="separate"/>
      </w:r>
      <w:r w:rsidRPr="006E0F93">
        <w:rPr>
          <w:rStyle w:val="af0"/>
          <w:rFonts w:ascii="Times New Roman" w:eastAsia="Calibri" w:hAnsi="Times New Roman" w:cs="Times New Roman"/>
          <w:sz w:val="20"/>
          <w:szCs w:val="20"/>
        </w:rPr>
        <w:t>(Закон от 17.05.2023 № 444-</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инвестиционной политике и государственной поддержке инвестиционной деятельности в Донецкой Народной Республике», ч.1 ст.3)</w:t>
      </w:r>
      <w:r w:rsidRPr="006E0F93">
        <w:rPr>
          <w:rFonts w:ascii="Times New Roman" w:eastAsia="Calibri" w:hAnsi="Times New Roman" w:cs="Times New Roman"/>
          <w:sz w:val="20"/>
          <w:szCs w:val="20"/>
        </w:rPr>
        <w:fldChar w:fldCharType="end"/>
      </w:r>
    </w:p>
    <w:bookmarkEnd w:id="33"/>
    <w:p w14:paraId="2BF6446F" w14:textId="77777777" w:rsidR="008A6F62" w:rsidRPr="006E0F93" w:rsidRDefault="008A6F62" w:rsidP="008A6F62">
      <w:pPr>
        <w:spacing w:after="0"/>
        <w:ind w:firstLine="709"/>
        <w:jc w:val="both"/>
        <w:rPr>
          <w:rFonts w:ascii="Times New Roman" w:eastAsia="Calibri" w:hAnsi="Times New Roman" w:cs="Times New Roman"/>
          <w:sz w:val="20"/>
          <w:szCs w:val="20"/>
        </w:rPr>
      </w:pPr>
      <w:r w:rsidRPr="006E0F93">
        <w:rPr>
          <w:rFonts w:ascii="Times New Roman" w:eastAsia="Calibri" w:hAnsi="Times New Roman" w:cs="Times New Roman"/>
          <w:b/>
          <w:bCs/>
          <w:sz w:val="28"/>
          <w:szCs w:val="28"/>
        </w:rPr>
        <w:t>ИНВЕСТИЦИОННЫЙ КОМИТЕТ ДОНЕЦКОЙ НАРОДНОЙ РЕСПУБЛИКИ</w:t>
      </w:r>
      <w:r w:rsidRPr="006E0F93">
        <w:rPr>
          <w:rFonts w:ascii="Times New Roman" w:eastAsia="Calibri" w:hAnsi="Times New Roman" w:cs="Times New Roman"/>
          <w:sz w:val="28"/>
          <w:szCs w:val="28"/>
        </w:rPr>
        <w:t xml:space="preserve"> – постоянно действующий консультативно-совещательный орган, создаваемый Главой Донецкой Народной Республики в целях обеспечения эффективности государственной политики по вопросам привлечения инвестиций и формирования благоприятного инвестиционного климата </w:t>
      </w:r>
      <w:bookmarkStart w:id="34" w:name="_Hlk148691975"/>
      <w:r w:rsidRPr="006E0F93">
        <w:rPr>
          <w:rFonts w:ascii="Times New Roman" w:eastAsia="Calibri" w:hAnsi="Times New Roman" w:cs="Times New Roman"/>
          <w:sz w:val="20"/>
          <w:szCs w:val="20"/>
        </w:rPr>
        <w:fldChar w:fldCharType="begin"/>
      </w:r>
      <w:r w:rsidRPr="006E0F93">
        <w:rPr>
          <w:rFonts w:ascii="Times New Roman" w:eastAsia="Calibri" w:hAnsi="Times New Roman" w:cs="Times New Roman"/>
          <w:sz w:val="20"/>
          <w:szCs w:val="20"/>
        </w:rPr>
        <w:instrText xml:space="preserve"> HYPERLINK "https://dnrsovet.gov.ru/zakonodatelnaya-deyatelnost/prinyatye/zakony/zakon-donetskoj-narodnoj-respubliki-ob-investitsionnoj-politike-i-gosudarstvennoj-podderzhke-investitsionnoj-deyatelnosti-v-donetskoj-narodnoj-respublike/" </w:instrText>
      </w:r>
      <w:r w:rsidRPr="006E0F93">
        <w:rPr>
          <w:rFonts w:ascii="Times New Roman" w:eastAsia="Calibri" w:hAnsi="Times New Roman" w:cs="Times New Roman"/>
          <w:sz w:val="20"/>
          <w:szCs w:val="20"/>
        </w:rPr>
        <w:fldChar w:fldCharType="separate"/>
      </w:r>
      <w:r w:rsidRPr="006E0F93">
        <w:rPr>
          <w:rStyle w:val="af0"/>
          <w:rFonts w:ascii="Times New Roman" w:eastAsia="Calibri" w:hAnsi="Times New Roman" w:cs="Times New Roman"/>
          <w:sz w:val="20"/>
          <w:szCs w:val="20"/>
        </w:rPr>
        <w:t>(Закон от 17.05.2023 № 444-</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инвестиционной политике и государственной поддержке инвестиционной деятельности в Донецкой Народной Республике», ч.1 ст.3)</w:t>
      </w:r>
      <w:bookmarkEnd w:id="34"/>
      <w:r w:rsidRPr="006E0F93">
        <w:rPr>
          <w:rFonts w:ascii="Times New Roman" w:eastAsia="Calibri" w:hAnsi="Times New Roman" w:cs="Times New Roman"/>
          <w:sz w:val="20"/>
          <w:szCs w:val="20"/>
        </w:rPr>
        <w:fldChar w:fldCharType="end"/>
      </w:r>
    </w:p>
    <w:p w14:paraId="50FE57AD" w14:textId="77777777" w:rsidR="00D36A77" w:rsidRPr="006E0F93" w:rsidRDefault="00D36A77" w:rsidP="00D36A77">
      <w:pPr>
        <w:pStyle w:val="ConsPlusTitle"/>
        <w:spacing w:line="276" w:lineRule="auto"/>
        <w:ind w:firstLine="709"/>
        <w:jc w:val="both"/>
        <w:rPr>
          <w:rFonts w:ascii="Times New Roman" w:eastAsia="Calibri" w:hAnsi="Times New Roman" w:cs="Times New Roman"/>
          <w:b w:val="0"/>
          <w:bCs w:val="0"/>
          <w:sz w:val="20"/>
          <w:szCs w:val="20"/>
        </w:rPr>
      </w:pPr>
      <w:r w:rsidRPr="006E0F93">
        <w:rPr>
          <w:rFonts w:ascii="Times New Roman" w:hAnsi="Times New Roman" w:cs="Times New Roman"/>
          <w:sz w:val="28"/>
          <w:szCs w:val="28"/>
        </w:rPr>
        <w:t>ИНВЕСТИЦИОННЫЙ ПОРТАЛ ДОНЕЦКОЙ НАРОДНОЙ РЕСПУБЛИКИ</w:t>
      </w:r>
      <w:r w:rsidRPr="006E0F93">
        <w:rPr>
          <w:rFonts w:ascii="Times New Roman" w:hAnsi="Times New Roman" w:cs="Times New Roman"/>
          <w:b w:val="0"/>
          <w:bCs w:val="0"/>
          <w:sz w:val="28"/>
          <w:szCs w:val="28"/>
        </w:rPr>
        <w:t xml:space="preserve"> – интернет-ресурс в информационно-телекоммуникационной сети «Интернет», созданный в целях привлечения инвестиций в Донецкую Народную Республику путем внедрения современных подходов и сервисов для обеспечения информацией об инвестиционных возможностях Донецкой Народной Республики </w:t>
      </w:r>
      <w:bookmarkStart w:id="35" w:name="_Hlk148692023"/>
      <w:r w:rsidRPr="006E0F93">
        <w:rPr>
          <w:rFonts w:ascii="Times New Roman" w:eastAsia="Calibri" w:hAnsi="Times New Roman" w:cs="Times New Roman"/>
          <w:b w:val="0"/>
          <w:bCs w:val="0"/>
          <w:sz w:val="20"/>
          <w:szCs w:val="20"/>
        </w:rPr>
        <w:fldChar w:fldCharType="begin"/>
      </w:r>
      <w:r w:rsidRPr="006E0F93">
        <w:rPr>
          <w:rFonts w:ascii="Times New Roman" w:eastAsia="Calibri" w:hAnsi="Times New Roman" w:cs="Times New Roman"/>
          <w:b w:val="0"/>
          <w:bCs w:val="0"/>
          <w:sz w:val="20"/>
          <w:szCs w:val="20"/>
        </w:rPr>
        <w:instrText xml:space="preserve"> HYPERLINK "https://dnrsovet.gov.ru/zakonodatelnaya-deyatelnost/prinyatye/zakony/zakon-donetskoj-narodnoj-respubliki-ob-investitsionnoj-politike-i-gosudarstvennoj-podderzhke-investitsionnoj-deyatelnosti-v-donetskoj-narodnoj-respublike/" </w:instrText>
      </w:r>
      <w:r w:rsidRPr="006E0F93">
        <w:rPr>
          <w:rFonts w:ascii="Times New Roman" w:eastAsia="Calibri" w:hAnsi="Times New Roman" w:cs="Times New Roman"/>
          <w:b w:val="0"/>
          <w:bCs w:val="0"/>
          <w:sz w:val="20"/>
          <w:szCs w:val="20"/>
        </w:rPr>
        <w:fldChar w:fldCharType="separate"/>
      </w:r>
      <w:r w:rsidRPr="006E0F93">
        <w:rPr>
          <w:rStyle w:val="af0"/>
          <w:rFonts w:ascii="Times New Roman" w:eastAsia="Calibri" w:hAnsi="Times New Roman" w:cs="Times New Roman"/>
          <w:b w:val="0"/>
          <w:bCs w:val="0"/>
          <w:sz w:val="20"/>
          <w:szCs w:val="20"/>
        </w:rPr>
        <w:t>(Закон от 17.05.2023 № 444-</w:t>
      </w:r>
      <w:r w:rsidRPr="006E0F93">
        <w:rPr>
          <w:rStyle w:val="af0"/>
          <w:rFonts w:ascii="Times New Roman" w:eastAsia="Calibri" w:hAnsi="Times New Roman" w:cs="Times New Roman"/>
          <w:b w:val="0"/>
          <w:bCs w:val="0"/>
          <w:sz w:val="20"/>
          <w:szCs w:val="20"/>
          <w:lang w:val="en-US"/>
        </w:rPr>
        <w:t>I</w:t>
      </w:r>
      <w:r w:rsidRPr="006E0F93">
        <w:rPr>
          <w:rStyle w:val="af0"/>
          <w:rFonts w:ascii="Times New Roman" w:eastAsia="Calibri" w:hAnsi="Times New Roman" w:cs="Times New Roman"/>
          <w:b w:val="0"/>
          <w:bCs w:val="0"/>
          <w:sz w:val="20"/>
          <w:szCs w:val="20"/>
        </w:rPr>
        <w:t>IHC «Об инвестиционной политике и государственной поддержке инвестиционной деятельности в Донецкой Народной Республике», ч.1 ст.3)</w:t>
      </w:r>
      <w:r w:rsidRPr="006E0F93">
        <w:rPr>
          <w:rFonts w:ascii="Times New Roman" w:eastAsia="Calibri" w:hAnsi="Times New Roman" w:cs="Times New Roman"/>
          <w:b w:val="0"/>
          <w:bCs w:val="0"/>
          <w:sz w:val="20"/>
          <w:szCs w:val="20"/>
        </w:rPr>
        <w:fldChar w:fldCharType="end"/>
      </w:r>
    </w:p>
    <w:bookmarkEnd w:id="35"/>
    <w:p w14:paraId="09B98260" w14:textId="1451C141" w:rsidR="00784A34" w:rsidRDefault="00784A34" w:rsidP="00D36A77">
      <w:pPr>
        <w:spacing w:after="0"/>
        <w:ind w:firstLine="709"/>
        <w:jc w:val="both"/>
        <w:rPr>
          <w:rFonts w:ascii="Times New Roman" w:eastAsia="Calibri" w:hAnsi="Times New Roman" w:cs="Times New Roman"/>
          <w:sz w:val="20"/>
          <w:szCs w:val="20"/>
        </w:rPr>
      </w:pPr>
      <w:r w:rsidRPr="006E0F93">
        <w:rPr>
          <w:rFonts w:ascii="Times New Roman" w:eastAsia="Calibri" w:hAnsi="Times New Roman" w:cs="Times New Roman"/>
          <w:b/>
          <w:sz w:val="28"/>
          <w:szCs w:val="28"/>
        </w:rPr>
        <w:lastRenderedPageBreak/>
        <w:t>ИНСПЕКТОРЫ СЧЕТНОЙ ПАЛАТЫ ДОНЕЦКОЙ НАРОДНОЙ РЕСПУБЛИКИ</w:t>
      </w:r>
      <w:r w:rsidRPr="006E0F93">
        <w:rPr>
          <w:rFonts w:ascii="Times New Roman" w:eastAsia="Calibri" w:hAnsi="Times New Roman" w:cs="Times New Roman"/>
          <w:sz w:val="28"/>
          <w:szCs w:val="28"/>
        </w:rPr>
        <w:t xml:space="preserve"> – лица, замещающие в аппарате Счетной палаты </w:t>
      </w:r>
      <w:r w:rsidR="005D0005">
        <w:rPr>
          <w:rFonts w:ascii="Times New Roman" w:eastAsia="Calibri" w:hAnsi="Times New Roman" w:cs="Times New Roman"/>
          <w:sz w:val="28"/>
          <w:szCs w:val="28"/>
        </w:rPr>
        <w:t xml:space="preserve">Донецкой Народной Республики </w:t>
      </w:r>
      <w:r w:rsidRPr="006E0F93">
        <w:rPr>
          <w:rFonts w:ascii="Times New Roman" w:eastAsia="Calibri" w:hAnsi="Times New Roman" w:cs="Times New Roman"/>
          <w:sz w:val="28"/>
          <w:szCs w:val="28"/>
        </w:rPr>
        <w:t xml:space="preserve">должности государственной гражданской службы инспектора, ведущего инспектора, главного инспектора, начальника инспекции </w:t>
      </w:r>
      <w:r w:rsidRPr="006E0F93">
        <w:rPr>
          <w:rFonts w:ascii="Times New Roman" w:eastAsia="Calibri" w:hAnsi="Times New Roman" w:cs="Times New Roman"/>
          <w:sz w:val="20"/>
          <w:szCs w:val="20"/>
        </w:rPr>
        <w:t>(</w:t>
      </w:r>
      <w:hyperlink r:id="rId43" w:history="1">
        <w:r w:rsidRPr="006E0F93">
          <w:rPr>
            <w:rStyle w:val="af0"/>
            <w:rFonts w:ascii="Times New Roman" w:eastAsia="Calibri" w:hAnsi="Times New Roman" w:cs="Times New Roman"/>
            <w:sz w:val="20"/>
            <w:szCs w:val="20"/>
          </w:rPr>
          <w:t>Закон от 27.01.2023 № 434-I</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HC «О Счетной палате Донецкой Народной Республики», ч. 5 ст.5</w:t>
        </w:r>
      </w:hyperlink>
      <w:r w:rsidRPr="006E0F93">
        <w:rPr>
          <w:rFonts w:ascii="Times New Roman" w:eastAsia="Calibri" w:hAnsi="Times New Roman" w:cs="Times New Roman"/>
          <w:sz w:val="20"/>
          <w:szCs w:val="20"/>
        </w:rPr>
        <w:t>)</w:t>
      </w:r>
    </w:p>
    <w:p w14:paraId="167F9076" w14:textId="77777777" w:rsidR="003641B7" w:rsidRPr="006E0F93" w:rsidRDefault="003641B7" w:rsidP="003641B7">
      <w:pPr>
        <w:spacing w:after="0"/>
        <w:ind w:firstLine="709"/>
        <w:jc w:val="both"/>
        <w:rPr>
          <w:rFonts w:ascii="Times New Roman" w:hAnsi="Times New Roman" w:cs="Times New Roman"/>
          <w:b/>
          <w:bCs/>
          <w:sz w:val="20"/>
          <w:szCs w:val="20"/>
        </w:rPr>
      </w:pPr>
      <w:r w:rsidRPr="003641B7">
        <w:rPr>
          <w:rFonts w:ascii="Times New Roman" w:hAnsi="Times New Roman" w:cs="Times New Roman"/>
          <w:b/>
          <w:bCs/>
          <w:sz w:val="28"/>
          <w:szCs w:val="28"/>
        </w:rPr>
        <w:t>ИСПОЛНИТЕЛЬНЫЙ ОРГАН В СФЕРЕ ПРОМЫШЛЕННОЙ ПОЛИТИКИ</w:t>
      </w:r>
      <w:bookmarkStart w:id="36" w:name="_Hlk118976256"/>
      <w:r w:rsidRPr="003641B7">
        <w:rPr>
          <w:rFonts w:ascii="Times New Roman" w:hAnsi="Times New Roman" w:cs="Times New Roman"/>
          <w:sz w:val="28"/>
          <w:szCs w:val="28"/>
        </w:rPr>
        <w:t xml:space="preserve"> – определенный в установленном порядке исполнительный орган Донецкой Народной Республики, осуществляющий полномочия в сфере промышленной политики в Донецкой Народной Республике</w:t>
      </w:r>
      <w:bookmarkEnd w:id="36"/>
      <w:r w:rsidRPr="003641B7">
        <w:rPr>
          <w:rFonts w:ascii="Times New Roman" w:hAnsi="Times New Roman" w:cs="Times New Roman"/>
          <w:sz w:val="28"/>
          <w:szCs w:val="28"/>
        </w:rPr>
        <w:t xml:space="preserve"> </w:t>
      </w:r>
      <w:hyperlink r:id="rId44" w:history="1">
        <w:r w:rsidRPr="003641B7">
          <w:rPr>
            <w:rStyle w:val="af0"/>
            <w:rFonts w:ascii="Times New Roman" w:hAnsi="Times New Roman" w:cs="Times New Roman"/>
            <w:sz w:val="20"/>
            <w:szCs w:val="20"/>
          </w:rPr>
          <w:t>(Закон от 17.05.2023 № 445-</w:t>
        </w:r>
        <w:r w:rsidRPr="003641B7">
          <w:rPr>
            <w:rStyle w:val="af0"/>
            <w:rFonts w:ascii="Times New Roman" w:hAnsi="Times New Roman" w:cs="Times New Roman"/>
            <w:sz w:val="20"/>
            <w:szCs w:val="20"/>
            <w:lang w:val="en-US"/>
          </w:rPr>
          <w:t>II</w:t>
        </w:r>
        <w:r w:rsidRPr="003641B7">
          <w:rPr>
            <w:rStyle w:val="af0"/>
            <w:rFonts w:ascii="Times New Roman" w:hAnsi="Times New Roman" w:cs="Times New Roman"/>
            <w:sz w:val="20"/>
            <w:szCs w:val="20"/>
          </w:rPr>
          <w:t>НС «О промышленной политике в Донецкой Народной Республике», ч.1 ст.3)</w:t>
        </w:r>
      </w:hyperlink>
    </w:p>
    <w:p w14:paraId="57980FA3" w14:textId="182CBBC7" w:rsidR="00014345" w:rsidRPr="006E0F93" w:rsidRDefault="00014345" w:rsidP="00530A2E">
      <w:pPr>
        <w:pStyle w:val="ad"/>
      </w:pPr>
      <w:bookmarkStart w:id="37" w:name="_Toc20732914"/>
      <w:bookmarkStart w:id="38" w:name="_Toc178072443"/>
      <w:r w:rsidRPr="006E0F93">
        <w:t>К</w:t>
      </w:r>
      <w:bookmarkEnd w:id="37"/>
      <w:bookmarkEnd w:id="38"/>
    </w:p>
    <w:p w14:paraId="5A2E5506" w14:textId="77777777" w:rsidR="00414216" w:rsidRPr="006E0F93" w:rsidRDefault="00414216" w:rsidP="003E0417">
      <w:pPr>
        <w:pStyle w:val="ConsPlusTitle"/>
        <w:spacing w:line="276" w:lineRule="auto"/>
        <w:ind w:firstLine="709"/>
        <w:jc w:val="both"/>
        <w:rPr>
          <w:rFonts w:ascii="Times New Roman" w:eastAsia="Calibri" w:hAnsi="Times New Roman" w:cs="Times New Roman"/>
          <w:b w:val="0"/>
          <w:bCs w:val="0"/>
          <w:sz w:val="20"/>
          <w:szCs w:val="20"/>
        </w:rPr>
      </w:pPr>
      <w:r w:rsidRPr="006E0F93">
        <w:rPr>
          <w:rFonts w:ascii="Times New Roman" w:hAnsi="Times New Roman" w:cs="Times New Roman"/>
          <w:sz w:val="28"/>
          <w:szCs w:val="28"/>
        </w:rPr>
        <w:t xml:space="preserve">КАЛЕНДАРНЫЙ ПЛАН РАЗМЕЩЕНИЯ ОБЪЕКТОВ СОЦИАЛЬНО-КУЛЬТУРНОГО И КОММУНАЛЬНО-БЫТОВОГО НАЗНАЧЕНИЯ ИЛИ РЕАЛИЗАЦИИ ИНВЕСТИЦИОННОГО ПРОЕКТА </w:t>
      </w:r>
      <w:r w:rsidRPr="006E0F93">
        <w:rPr>
          <w:rFonts w:ascii="Times New Roman" w:hAnsi="Times New Roman" w:cs="Times New Roman"/>
          <w:b w:val="0"/>
          <w:bCs w:val="0"/>
          <w:sz w:val="28"/>
          <w:szCs w:val="28"/>
        </w:rPr>
        <w:t xml:space="preserve">– перечень основных мероприятий, осуществляемых сторонами соглашения о размещении объектов социально-культурного и коммунально-бытового назначения или реализации инвестиционного проекта, направленных на достижение параметров соответствующих соглашений, с указанием сроков начала и окончания их реализации, определяемый сторонами соответствующих соглашений </w:t>
      </w:r>
      <w:hyperlink r:id="rId45" w:history="1">
        <w:r w:rsidRPr="006E0F93">
          <w:rPr>
            <w:rStyle w:val="af0"/>
            <w:rFonts w:ascii="Times New Roman" w:eastAsia="Calibri" w:hAnsi="Times New Roman" w:cs="Times New Roman"/>
            <w:b w:val="0"/>
            <w:bCs w:val="0"/>
            <w:sz w:val="20"/>
            <w:szCs w:val="20"/>
          </w:rPr>
          <w:t>(Закон от 17.05.2023 № 444-</w:t>
        </w:r>
        <w:r w:rsidRPr="006E0F93">
          <w:rPr>
            <w:rStyle w:val="af0"/>
            <w:rFonts w:ascii="Times New Roman" w:eastAsia="Calibri" w:hAnsi="Times New Roman" w:cs="Times New Roman"/>
            <w:b w:val="0"/>
            <w:bCs w:val="0"/>
            <w:sz w:val="20"/>
            <w:szCs w:val="20"/>
            <w:lang w:val="en-US"/>
          </w:rPr>
          <w:t>I</w:t>
        </w:r>
        <w:r w:rsidRPr="006E0F93">
          <w:rPr>
            <w:rStyle w:val="af0"/>
            <w:rFonts w:ascii="Times New Roman" w:eastAsia="Calibri" w:hAnsi="Times New Roman" w:cs="Times New Roman"/>
            <w:b w:val="0"/>
            <w:bCs w:val="0"/>
            <w:sz w:val="20"/>
            <w:szCs w:val="20"/>
          </w:rPr>
          <w:t>IHC «Об инвестиционной политике и государственной поддержке инвестиционной деятельности в Донецкой Народной Республике», ч.1 ст.3)</w:t>
        </w:r>
      </w:hyperlink>
    </w:p>
    <w:p w14:paraId="6E05BF35" w14:textId="679AB670" w:rsidR="003E0417" w:rsidRPr="003E0417" w:rsidRDefault="003E0417" w:rsidP="003E0417">
      <w:pPr>
        <w:spacing w:after="0"/>
        <w:ind w:firstLine="709"/>
        <w:jc w:val="both"/>
        <w:rPr>
          <w:rFonts w:ascii="Times New Roman" w:eastAsia="Calibri" w:hAnsi="Times New Roman" w:cs="Times New Roman"/>
          <w:color w:val="0000FF" w:themeColor="hyperlink"/>
          <w:sz w:val="20"/>
          <w:szCs w:val="20"/>
          <w:u w:val="single"/>
        </w:rPr>
      </w:pPr>
      <w:r>
        <w:rPr>
          <w:rFonts w:ascii="Times New Roman" w:eastAsia="Times New Roman" w:hAnsi="Times New Roman" w:cs="Times New Roman"/>
          <w:b/>
          <w:bCs/>
          <w:sz w:val="28"/>
          <w:szCs w:val="28"/>
          <w:lang w:eastAsia="ru-RU"/>
        </w:rPr>
        <w:t xml:space="preserve">КВОТА ДЛЯ ПРИЕМА НА РАБОТУ ИНВАЛИДОВ </w:t>
      </w:r>
      <w:r w:rsidRPr="008D45B6">
        <w:rPr>
          <w:rFonts w:ascii="Times New Roman" w:eastAsia="Times New Roman" w:hAnsi="Times New Roman" w:cs="Times New Roman"/>
          <w:sz w:val="28"/>
          <w:szCs w:val="28"/>
          <w:lang w:eastAsia="ru-RU"/>
        </w:rPr>
        <w:t>– минимальное количество рабочих мест (в процентах от среднесписочной численности работников организаций), на которые работодатель обязан трудоустроить инвалидов, включая количество рабочих мест, на которых уже работают граждане указанной категории</w:t>
      </w:r>
      <w:r w:rsidRPr="008D45B6">
        <w:rPr>
          <w:rFonts w:ascii="Times New Roman" w:eastAsia="Times New Roman" w:hAnsi="Times New Roman" w:cs="Times New Roman"/>
          <w:b/>
          <w:bCs/>
          <w:sz w:val="28"/>
          <w:szCs w:val="28"/>
          <w:lang w:eastAsia="ru-RU"/>
        </w:rPr>
        <w:t xml:space="preserve"> </w:t>
      </w:r>
      <w:r w:rsidRPr="006C56BF">
        <w:rPr>
          <w:rFonts w:ascii="Times New Roman" w:eastAsia="Calibri" w:hAnsi="Times New Roman" w:cs="Times New Roman"/>
          <w:sz w:val="20"/>
          <w:szCs w:val="20"/>
        </w:rPr>
        <w:t>(</w:t>
      </w:r>
      <w:hyperlink r:id="rId46" w:history="1">
        <w:r w:rsidRPr="005A1EED">
          <w:rPr>
            <w:rStyle w:val="af0"/>
            <w:rFonts w:ascii="Times New Roman" w:eastAsia="Calibri" w:hAnsi="Times New Roman" w:cs="Times New Roman"/>
            <w:sz w:val="20"/>
            <w:szCs w:val="20"/>
          </w:rPr>
          <w:t>Закон от 08.06.2023 № 455-</w:t>
        </w:r>
        <w:r w:rsidRPr="005A1EED">
          <w:rPr>
            <w:rStyle w:val="af0"/>
            <w:rFonts w:ascii="Times New Roman" w:eastAsia="Calibri" w:hAnsi="Times New Roman" w:cs="Times New Roman"/>
            <w:sz w:val="20"/>
            <w:szCs w:val="20"/>
            <w:lang w:val="en-US"/>
          </w:rPr>
          <w:t>I</w:t>
        </w:r>
        <w:r w:rsidRPr="005A1EED">
          <w:rPr>
            <w:rStyle w:val="af0"/>
            <w:rFonts w:ascii="Times New Roman" w:eastAsia="Calibri" w:hAnsi="Times New Roman" w:cs="Times New Roman"/>
            <w:sz w:val="20"/>
            <w:szCs w:val="20"/>
          </w:rPr>
          <w:t>IHC «О выборах депутатов Народного Совета Донецкой Народной Республики», ч.1 ст.3</w:t>
        </w:r>
      </w:hyperlink>
      <w:r>
        <w:rPr>
          <w:rFonts w:ascii="Times New Roman" w:eastAsia="Calibri" w:hAnsi="Times New Roman" w:cs="Times New Roman"/>
          <w:sz w:val="20"/>
          <w:szCs w:val="20"/>
        </w:rPr>
        <w:t>)</w:t>
      </w:r>
    </w:p>
    <w:p w14:paraId="3A708FA2" w14:textId="77777777" w:rsidR="00CD4CEE" w:rsidRPr="00C85F26" w:rsidRDefault="00CD4CEE" w:rsidP="00CD4CEE">
      <w:pPr>
        <w:widowControl w:val="0"/>
        <w:tabs>
          <w:tab w:val="left" w:pos="709"/>
          <w:tab w:val="left" w:pos="1140"/>
        </w:tabs>
        <w:autoSpaceDE w:val="0"/>
        <w:autoSpaceDN w:val="0"/>
        <w:spacing w:after="0"/>
        <w:ind w:firstLine="709"/>
        <w:jc w:val="both"/>
        <w:rPr>
          <w:rFonts w:ascii="Times New Roman" w:eastAsia="Times New Roman" w:hAnsi="Times New Roman" w:cs="Times New Roman"/>
          <w:sz w:val="28"/>
          <w:szCs w:val="28"/>
          <w:lang w:eastAsia="ru-RU"/>
        </w:rPr>
      </w:pPr>
      <w:r w:rsidRPr="00C85F26">
        <w:rPr>
          <w:rFonts w:ascii="Times New Roman" w:eastAsia="Calibri" w:hAnsi="Times New Roman" w:cs="Times New Roman"/>
          <w:b/>
          <w:bCs/>
          <w:sz w:val="28"/>
          <w:szCs w:val="28"/>
          <w:lang w:eastAsia="ru-RU"/>
        </w:rPr>
        <w:t>КОЛЛЕГИАЛЬНЫЙ ОРГАН</w:t>
      </w:r>
      <w:r w:rsidRPr="00C85F26">
        <w:rPr>
          <w:rFonts w:ascii="Times New Roman" w:eastAsia="Calibri" w:hAnsi="Times New Roman" w:cs="Times New Roman"/>
          <w:sz w:val="28"/>
          <w:szCs w:val="28"/>
          <w:lang w:eastAsia="ru-RU"/>
        </w:rPr>
        <w:t xml:space="preserve"> – коллегиальный орган </w:t>
      </w:r>
      <w:r w:rsidRPr="00C85F26">
        <w:rPr>
          <w:rFonts w:ascii="Times New Roman" w:eastAsia="Calibri" w:hAnsi="Times New Roman" w:cs="Times New Roman"/>
          <w:sz w:val="28"/>
          <w:szCs w:val="28"/>
        </w:rPr>
        <w:t>Донецкой Народной Республики</w:t>
      </w:r>
      <w:r w:rsidRPr="00C85F26">
        <w:rPr>
          <w:rFonts w:ascii="Times New Roman" w:eastAsia="Calibri" w:hAnsi="Times New Roman" w:cs="Times New Roman"/>
          <w:i/>
          <w:sz w:val="28"/>
          <w:szCs w:val="28"/>
        </w:rPr>
        <w:t xml:space="preserve"> </w:t>
      </w:r>
      <w:r w:rsidRPr="00C85F26">
        <w:rPr>
          <w:rFonts w:ascii="Times New Roman" w:eastAsia="Calibri" w:hAnsi="Times New Roman" w:cs="Times New Roman"/>
          <w:sz w:val="28"/>
          <w:szCs w:val="28"/>
          <w:lang w:eastAsia="ru-RU"/>
        </w:rPr>
        <w:t>по вопросам управления и распоряжения объектами имущества, необходимыми для обеспечения жизнедеятельности населения, образованный Указом временно исполняющего обязанности Главы Донецкой Народной Республики от 18 сентября 2023 года № 299 «Об образовании коллегиального органа по вопросам управления и распоряжения объектами имущества»</w:t>
      </w:r>
      <w:r>
        <w:rPr>
          <w:rFonts w:ascii="Times New Roman" w:eastAsia="Calibri" w:hAnsi="Times New Roman" w:cs="Times New Roman"/>
          <w:sz w:val="28"/>
          <w:szCs w:val="28"/>
          <w:lang w:eastAsia="ru-RU"/>
        </w:rPr>
        <w:t xml:space="preserve">. </w:t>
      </w:r>
      <w:hyperlink r:id="rId47" w:history="1">
        <w:r w:rsidRPr="000D35C0">
          <w:rPr>
            <w:rStyle w:val="af0"/>
            <w:rFonts w:ascii="Times New Roman" w:eastAsia="Calibri" w:hAnsi="Times New Roman" w:cs="Times New Roman"/>
            <w:sz w:val="20"/>
            <w:szCs w:val="20"/>
          </w:rPr>
          <w:t xml:space="preserve">(Закон от </w:t>
        </w:r>
        <w:r>
          <w:rPr>
            <w:rStyle w:val="af0"/>
            <w:rFonts w:ascii="Times New Roman" w:eastAsia="Calibri" w:hAnsi="Times New Roman" w:cs="Times New Roman"/>
            <w:sz w:val="20"/>
            <w:szCs w:val="20"/>
          </w:rPr>
          <w:t>13</w:t>
        </w:r>
        <w:r w:rsidRPr="000D35C0">
          <w:rPr>
            <w:rStyle w:val="af0"/>
            <w:rFonts w:ascii="Times New Roman" w:eastAsia="Calibri" w:hAnsi="Times New Roman" w:cs="Times New Roman"/>
            <w:sz w:val="20"/>
            <w:szCs w:val="20"/>
          </w:rPr>
          <w:t>.02.2024 № 52-РЗ «Об особенностях регулирования имущественных прав в отношении бесхозяйных движимых вещей, расположенных на объектах недвижимого имущества, находящихся на территории Донецкой Народной Республики» п.</w:t>
        </w:r>
        <w:r>
          <w:rPr>
            <w:rStyle w:val="af0"/>
            <w:rFonts w:ascii="Times New Roman" w:eastAsia="Calibri" w:hAnsi="Times New Roman" w:cs="Times New Roman"/>
            <w:sz w:val="20"/>
            <w:szCs w:val="20"/>
          </w:rPr>
          <w:t>3</w:t>
        </w:r>
        <w:r w:rsidRPr="000D35C0">
          <w:rPr>
            <w:rStyle w:val="af0"/>
            <w:rFonts w:ascii="Times New Roman" w:eastAsia="Calibri" w:hAnsi="Times New Roman" w:cs="Times New Roman"/>
            <w:sz w:val="20"/>
            <w:szCs w:val="20"/>
          </w:rPr>
          <w:t xml:space="preserve"> ст.2)</w:t>
        </w:r>
      </w:hyperlink>
    </w:p>
    <w:p w14:paraId="072C743F" w14:textId="64D10FD1" w:rsidR="00D35852" w:rsidRPr="00703C2C" w:rsidRDefault="00D35852" w:rsidP="00703C2C">
      <w:pPr>
        <w:ind w:firstLine="709"/>
        <w:jc w:val="both"/>
        <w:rPr>
          <w:rFonts w:ascii="Times New Roman" w:hAnsi="Times New Roman" w:cs="Times New Roman"/>
          <w:sz w:val="28"/>
          <w:szCs w:val="28"/>
        </w:rPr>
      </w:pPr>
      <w:r w:rsidRPr="00703C2C">
        <w:rPr>
          <w:rFonts w:ascii="Times New Roman" w:hAnsi="Times New Roman" w:cs="Times New Roman"/>
          <w:b/>
          <w:bCs/>
          <w:sz w:val="28"/>
          <w:szCs w:val="28"/>
        </w:rPr>
        <w:t>КОМИТЕТЫ НАРОДНОГО СОВЕТА ДОНЕЦКОЙ НАРОДНОЙ РЕСПУБЛИКИ</w:t>
      </w:r>
      <w:r w:rsidRPr="00703C2C">
        <w:rPr>
          <w:rFonts w:ascii="Times New Roman" w:hAnsi="Times New Roman" w:cs="Times New Roman"/>
          <w:sz w:val="28"/>
          <w:szCs w:val="28"/>
        </w:rPr>
        <w:t xml:space="preserve"> – постоянно действующие органы Народного Совета Донецкой Народной Республики, образуемые и избираемые Народным Советом Донецкой Народной Республики из числа депутатов Народного Совета Донецкой Народной Республики для ведения законопроектной работы, предварительного рассмотрения и подготовки вопросов по основным направлениям деятельности Народного Совета Донецкой Народной Республики, подотчетные и подконтрольные Народному Совету Донецкой Народной Республики </w:t>
      </w:r>
      <w:r w:rsidRPr="00703C2C">
        <w:rPr>
          <w:rFonts w:ascii="Times New Roman" w:hAnsi="Times New Roman" w:cs="Times New Roman"/>
          <w:sz w:val="20"/>
          <w:szCs w:val="20"/>
        </w:rPr>
        <w:t>(</w:t>
      </w:r>
      <w:hyperlink r:id="rId48" w:history="1">
        <w:r w:rsidRPr="00703C2C">
          <w:rPr>
            <w:rFonts w:ascii="Times New Roman" w:hAnsi="Times New Roman" w:cs="Times New Roman"/>
            <w:color w:val="0563C1"/>
            <w:sz w:val="20"/>
            <w:szCs w:val="20"/>
            <w:u w:val="single"/>
          </w:rPr>
          <w:t>Закон от 29.09.2023 №2-РЗ «О Народном Совете Донецкой Народной Республики», ч.1 ст.17</w:t>
        </w:r>
      </w:hyperlink>
      <w:r w:rsidRPr="00703C2C">
        <w:rPr>
          <w:rFonts w:ascii="Times New Roman" w:hAnsi="Times New Roman" w:cs="Times New Roman"/>
          <w:sz w:val="20"/>
          <w:szCs w:val="20"/>
        </w:rPr>
        <w:t>)</w:t>
      </w:r>
    </w:p>
    <w:p w14:paraId="32E2BDB1" w14:textId="27F103DA" w:rsidR="00014345" w:rsidRPr="006E0F93" w:rsidRDefault="00014345" w:rsidP="00530A2E">
      <w:pPr>
        <w:pStyle w:val="ad"/>
      </w:pPr>
      <w:bookmarkStart w:id="39" w:name="_Toc20732915"/>
      <w:bookmarkStart w:id="40" w:name="_Toc178072444"/>
      <w:r w:rsidRPr="006E0F93">
        <w:t>Л</w:t>
      </w:r>
      <w:bookmarkEnd w:id="39"/>
      <w:bookmarkEnd w:id="40"/>
    </w:p>
    <w:p w14:paraId="23BCF22C" w14:textId="77777777" w:rsidR="00F405D5" w:rsidRPr="00D26C81" w:rsidRDefault="00F405D5" w:rsidP="00F405D5">
      <w:pPr>
        <w:spacing w:after="0"/>
        <w:ind w:firstLine="709"/>
        <w:jc w:val="both"/>
        <w:rPr>
          <w:rFonts w:ascii="Times New Roman" w:hAnsi="Times New Roman" w:cs="Times New Roman"/>
          <w:sz w:val="28"/>
          <w:szCs w:val="28"/>
        </w:rPr>
      </w:pPr>
      <w:r w:rsidRPr="00D26C81">
        <w:rPr>
          <w:rFonts w:ascii="Times New Roman" w:hAnsi="Times New Roman" w:cs="Times New Roman"/>
          <w:b/>
          <w:bCs/>
          <w:sz w:val="28"/>
          <w:szCs w:val="28"/>
        </w:rPr>
        <w:lastRenderedPageBreak/>
        <w:t>ЛИЦА, ОСУЩЕСТВЛЯЮЩИЕ МЕРОПРИЯТИЯ С УЧАСТИЕМ НЕСОВЕРШЕННОЛЕТНИХ</w:t>
      </w:r>
      <w:r w:rsidRPr="00D26C81">
        <w:rPr>
          <w:rFonts w:ascii="Times New Roman" w:hAnsi="Times New Roman" w:cs="Times New Roman"/>
          <w:sz w:val="28"/>
          <w:szCs w:val="28"/>
        </w:rPr>
        <w:t> – лица, осуществляющие мероприятия по образованию, воспитанию, развитию, охране здоровья, социальной защите и социальному обслуживанию несовершеннолетних, содействию их социальной адаптации, социальной реабилитации и другие подобные мероприятия с участием несовершеннолетних</w:t>
      </w:r>
      <w:r>
        <w:rPr>
          <w:rFonts w:ascii="Times New Roman" w:hAnsi="Times New Roman" w:cs="Times New Roman"/>
          <w:sz w:val="28"/>
          <w:szCs w:val="28"/>
        </w:rPr>
        <w:t xml:space="preserve">. </w:t>
      </w:r>
      <w:hyperlink r:id="rId49" w:history="1">
        <w:r w:rsidRPr="00D26C81">
          <w:rPr>
            <w:rStyle w:val="af0"/>
            <w:rFonts w:ascii="Times New Roman" w:eastAsia="Calibri" w:hAnsi="Times New Roman" w:cs="Times New Roman"/>
            <w:sz w:val="20"/>
            <w:szCs w:val="20"/>
          </w:rPr>
          <w:t xml:space="preserve">(Закон от </w:t>
        </w:r>
        <w:r>
          <w:rPr>
            <w:rStyle w:val="af0"/>
            <w:rFonts w:ascii="Times New Roman" w:eastAsia="Calibri" w:hAnsi="Times New Roman" w:cs="Times New Roman"/>
            <w:sz w:val="20"/>
            <w:szCs w:val="20"/>
          </w:rPr>
          <w:t>27</w:t>
        </w:r>
        <w:r w:rsidRPr="00D26C81">
          <w:rPr>
            <w:rStyle w:val="af0"/>
            <w:rFonts w:ascii="Times New Roman" w:eastAsia="Calibri" w:hAnsi="Times New Roman" w:cs="Times New Roman"/>
            <w:sz w:val="20"/>
            <w:szCs w:val="20"/>
          </w:rPr>
          <w:t>.11.2023 № 24-РЗ «О мерах по предупреждению причинения вреда здоровью детей, их физическому, интеллектуальному, психическому, духовному и нравственному развитию», п.</w:t>
        </w:r>
        <w:r>
          <w:rPr>
            <w:rStyle w:val="af0"/>
            <w:rFonts w:ascii="Times New Roman" w:eastAsia="Calibri" w:hAnsi="Times New Roman" w:cs="Times New Roman"/>
            <w:sz w:val="20"/>
            <w:szCs w:val="20"/>
          </w:rPr>
          <w:t>2</w:t>
        </w:r>
        <w:r w:rsidRPr="00D26C81">
          <w:rPr>
            <w:rStyle w:val="af0"/>
            <w:rFonts w:ascii="Times New Roman" w:eastAsia="Calibri" w:hAnsi="Times New Roman" w:cs="Times New Roman"/>
            <w:sz w:val="20"/>
            <w:szCs w:val="20"/>
          </w:rPr>
          <w:t xml:space="preserve"> ч.1 ст.2)</w:t>
        </w:r>
      </w:hyperlink>
    </w:p>
    <w:p w14:paraId="0BE9BE60" w14:textId="283DD60E" w:rsidR="009A4783" w:rsidRPr="006E0F93" w:rsidRDefault="009A4783" w:rsidP="009A4783">
      <w:pPr>
        <w:pStyle w:val="24"/>
        <w:shd w:val="clear" w:color="auto" w:fill="auto"/>
        <w:spacing w:after="0" w:line="276" w:lineRule="auto"/>
        <w:ind w:firstLine="709"/>
        <w:jc w:val="both"/>
        <w:rPr>
          <w:rStyle w:val="af0"/>
          <w:rFonts w:eastAsia="Calibri"/>
          <w:sz w:val="20"/>
          <w:szCs w:val="20"/>
        </w:rPr>
      </w:pPr>
      <w:r w:rsidRPr="006E0F93">
        <w:rPr>
          <w:rFonts w:eastAsia="Calibri"/>
          <w:b/>
        </w:rPr>
        <w:t>ЛИЦО, ОТВЕТСТВЕННОЕ ЗА ПЕРЕМЕЩЕНИЕ</w:t>
      </w:r>
      <w:r w:rsidRPr="006E0F93">
        <w:rPr>
          <w:rFonts w:eastAsia="Calibri"/>
        </w:rPr>
        <w:t xml:space="preserve"> – сотрудник </w:t>
      </w:r>
      <w:r w:rsidRPr="006E0F93">
        <w:rPr>
          <w:rFonts w:eastAsia="Calibri"/>
          <w:color w:val="000000"/>
        </w:rPr>
        <w:t xml:space="preserve">юридического лица, осуществляющего деятельность по перемещению задержанных транспортных средств на специализированную стоянку, их хранению, </w:t>
      </w:r>
      <w:r w:rsidRPr="006E0F93">
        <w:rPr>
          <w:rFonts w:eastAsia="Calibri"/>
        </w:rPr>
        <w:t xml:space="preserve">непосредственно осуществляющий перемещение и помещение транспортного средства на специализированную стоянку </w:t>
      </w:r>
      <w:r w:rsidRPr="006E0F93">
        <w:rPr>
          <w:rFonts w:eastAsia="Calibri"/>
          <w:sz w:val="20"/>
          <w:szCs w:val="20"/>
        </w:rPr>
        <w:t>(</w:t>
      </w:r>
      <w:hyperlink r:id="rId50" w:history="1">
        <w:r w:rsidRPr="006E0F93">
          <w:rPr>
            <w:rStyle w:val="af0"/>
            <w:rFonts w:eastAsia="Calibri"/>
            <w:sz w:val="20"/>
            <w:szCs w:val="20"/>
          </w:rPr>
          <w:t>Закон от 04.08.2023 №466-</w:t>
        </w:r>
        <w:r w:rsidRPr="006E0F93">
          <w:rPr>
            <w:rStyle w:val="af0"/>
            <w:rFonts w:eastAsia="Calibri"/>
            <w:sz w:val="20"/>
            <w:szCs w:val="20"/>
            <w:lang w:val="en-US"/>
          </w:rPr>
          <w:t>I</w:t>
        </w:r>
        <w:r w:rsidRPr="006E0F93">
          <w:rPr>
            <w:rStyle w:val="af0"/>
            <w:rFonts w:eastAsia="Calibri"/>
            <w:sz w:val="20"/>
            <w:szCs w:val="20"/>
          </w:rPr>
          <w:t>IHC «О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 п.1 ч.1 ст.2</w:t>
        </w:r>
      </w:hyperlink>
      <w:r w:rsidRPr="006E0F93">
        <w:rPr>
          <w:rFonts w:eastAsia="Calibri"/>
          <w:sz w:val="20"/>
          <w:szCs w:val="20"/>
        </w:rPr>
        <w:t xml:space="preserve">) </w:t>
      </w:r>
    </w:p>
    <w:p w14:paraId="308EC633" w14:textId="0FED3318" w:rsidR="009A4783" w:rsidRPr="006E0F93" w:rsidRDefault="009A4783" w:rsidP="009A4783">
      <w:pPr>
        <w:widowControl w:val="0"/>
        <w:spacing w:after="0"/>
        <w:ind w:firstLine="709"/>
        <w:jc w:val="both"/>
        <w:rPr>
          <w:rFonts w:ascii="Times New Roman" w:eastAsia="Calibri" w:hAnsi="Times New Roman" w:cs="Times New Roman"/>
          <w:color w:val="0563C1"/>
          <w:sz w:val="20"/>
          <w:szCs w:val="20"/>
          <w:u w:val="single"/>
        </w:rPr>
      </w:pPr>
      <w:r w:rsidRPr="006E0F93">
        <w:rPr>
          <w:rFonts w:ascii="Times New Roman" w:eastAsia="Calibri" w:hAnsi="Times New Roman" w:cs="Times New Roman"/>
          <w:b/>
          <w:sz w:val="28"/>
          <w:szCs w:val="28"/>
        </w:rPr>
        <w:t>ЛИЦО, ОТВЕТСТВЕННОЕ ЗА ХРАНЕНИЕ</w:t>
      </w:r>
      <w:r w:rsidRPr="006E0F93">
        <w:rPr>
          <w:rFonts w:ascii="Times New Roman" w:eastAsia="Calibri" w:hAnsi="Times New Roman" w:cs="Times New Roman"/>
          <w:sz w:val="28"/>
          <w:szCs w:val="28"/>
        </w:rPr>
        <w:t xml:space="preserve"> – сотрудник </w:t>
      </w:r>
      <w:r w:rsidRPr="006E0F93">
        <w:rPr>
          <w:rFonts w:ascii="Times New Roman" w:eastAsia="Calibri" w:hAnsi="Times New Roman" w:cs="Times New Roman"/>
          <w:color w:val="000000"/>
          <w:sz w:val="28"/>
          <w:szCs w:val="28"/>
        </w:rPr>
        <w:t xml:space="preserve">юридического лица, осуществляющего деятельность по перемещению задержанных транспортных средств на специализированную стоянку, их хранению, на которого возложены обязанности </w:t>
      </w:r>
      <w:r w:rsidRPr="006E0F93">
        <w:rPr>
          <w:rFonts w:ascii="Times New Roman" w:eastAsia="Calibri" w:hAnsi="Times New Roman" w:cs="Times New Roman"/>
          <w:sz w:val="28"/>
          <w:szCs w:val="28"/>
        </w:rPr>
        <w:t xml:space="preserve">по охране транспортных средств на специализированной стоянке </w:t>
      </w:r>
      <w:r w:rsidRPr="006E0F93">
        <w:rPr>
          <w:rFonts w:ascii="Times New Roman" w:eastAsia="Calibri" w:hAnsi="Times New Roman" w:cs="Times New Roman"/>
          <w:sz w:val="20"/>
          <w:szCs w:val="20"/>
        </w:rPr>
        <w:t>(</w:t>
      </w:r>
      <w:hyperlink r:id="rId51" w:history="1">
        <w:r w:rsidRPr="006E0F93">
          <w:rPr>
            <w:rFonts w:ascii="Times New Roman" w:eastAsia="Calibri" w:hAnsi="Times New Roman" w:cs="Times New Roman"/>
            <w:color w:val="0563C1"/>
            <w:sz w:val="20"/>
            <w:szCs w:val="20"/>
            <w:u w:val="single"/>
          </w:rPr>
          <w:t>Закон от 04.08.2023 №466-</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 п.2 ч.1 ст.2</w:t>
        </w:r>
      </w:hyperlink>
      <w:r w:rsidRPr="006E0F93">
        <w:rPr>
          <w:rFonts w:ascii="Times New Roman" w:eastAsia="Calibri" w:hAnsi="Times New Roman" w:cs="Times New Roman"/>
          <w:sz w:val="20"/>
          <w:szCs w:val="20"/>
        </w:rPr>
        <w:t>)</w:t>
      </w:r>
    </w:p>
    <w:p w14:paraId="461D943E" w14:textId="3905AC20" w:rsidR="00014345" w:rsidRPr="006E0F93" w:rsidRDefault="00014345" w:rsidP="00530A2E">
      <w:pPr>
        <w:pStyle w:val="ad"/>
        <w:rPr>
          <w:rFonts w:eastAsia="Arial Unicode MS"/>
        </w:rPr>
      </w:pPr>
      <w:bookmarkStart w:id="41" w:name="_Toc20732916"/>
      <w:bookmarkStart w:id="42" w:name="_Toc178072445"/>
      <w:r w:rsidRPr="006E0F93">
        <w:rPr>
          <w:rFonts w:eastAsia="Arial Unicode MS"/>
        </w:rPr>
        <w:t>М</w:t>
      </w:r>
      <w:bookmarkEnd w:id="41"/>
      <w:bookmarkEnd w:id="42"/>
    </w:p>
    <w:p w14:paraId="62716769" w14:textId="77777777" w:rsidR="001E0BD8" w:rsidRDefault="001E0BD8" w:rsidP="001E0BD8">
      <w:pPr>
        <w:spacing w:after="0"/>
        <w:ind w:firstLine="709"/>
        <w:jc w:val="both"/>
        <w:rPr>
          <w:rFonts w:ascii="Times New Roman" w:hAnsi="Times New Roman" w:cs="Times New Roman"/>
          <w:sz w:val="20"/>
          <w:szCs w:val="20"/>
        </w:rPr>
      </w:pPr>
      <w:r w:rsidRPr="00DA37B8">
        <w:rPr>
          <w:rFonts w:ascii="Times New Roman" w:hAnsi="Times New Roman" w:cs="Times New Roman"/>
          <w:b/>
          <w:bCs/>
          <w:sz w:val="28"/>
          <w:szCs w:val="28"/>
        </w:rPr>
        <w:t>МАЛОИМУЩИЕ ГРАЖДАНЕ</w:t>
      </w:r>
      <w:r w:rsidRPr="00DA37B8">
        <w:rPr>
          <w:rFonts w:ascii="Times New Roman" w:hAnsi="Times New Roman" w:cs="Times New Roman"/>
          <w:sz w:val="28"/>
          <w:szCs w:val="28"/>
        </w:rPr>
        <w:t xml:space="preserve"> – граждане, признанные таковыми органами местного самоуправления в порядке, установленном настоящим Законом,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r>
        <w:rPr>
          <w:rFonts w:ascii="Times New Roman" w:hAnsi="Times New Roman" w:cs="Times New Roman"/>
          <w:sz w:val="28"/>
          <w:szCs w:val="28"/>
        </w:rPr>
        <w:t xml:space="preserve"> </w:t>
      </w:r>
      <w:hyperlink r:id="rId52" w:history="1">
        <w:r w:rsidRPr="00DA37B8">
          <w:rPr>
            <w:rStyle w:val="af0"/>
            <w:rFonts w:ascii="Times New Roman" w:hAnsi="Times New Roman" w:cs="Times New Roman"/>
            <w:sz w:val="20"/>
            <w:szCs w:val="20"/>
          </w:rPr>
          <w:t xml:space="preserve">(Закон от </w:t>
        </w:r>
        <w:r w:rsidRPr="00130467">
          <w:rPr>
            <w:rStyle w:val="af0"/>
            <w:rFonts w:ascii="Times New Roman" w:hAnsi="Times New Roman" w:cs="Times New Roman"/>
            <w:sz w:val="20"/>
            <w:szCs w:val="20"/>
          </w:rPr>
          <w:t>04.06</w:t>
        </w:r>
        <w:r w:rsidRPr="00DA37B8">
          <w:rPr>
            <w:rStyle w:val="af0"/>
            <w:rFonts w:ascii="Times New Roman" w:hAnsi="Times New Roman" w:cs="Times New Roman"/>
            <w:sz w:val="20"/>
            <w:szCs w:val="20"/>
          </w:rPr>
          <w:t>.2024 № 78-РЗ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Донецкой Народной Республики и о внесении изменения в статью 9 Закона Донецкой Народной Республики «О порядке обеспечения жилыми помещениями граждан, проживающих в Донецкой Народной Республике» п.</w:t>
        </w:r>
        <w:r>
          <w:rPr>
            <w:rStyle w:val="af0"/>
            <w:rFonts w:ascii="Times New Roman" w:hAnsi="Times New Roman" w:cs="Times New Roman"/>
            <w:sz w:val="20"/>
            <w:szCs w:val="20"/>
          </w:rPr>
          <w:t>3</w:t>
        </w:r>
        <w:r w:rsidRPr="00DA37B8">
          <w:rPr>
            <w:rStyle w:val="af0"/>
            <w:rFonts w:ascii="Times New Roman" w:hAnsi="Times New Roman" w:cs="Times New Roman"/>
            <w:sz w:val="20"/>
            <w:szCs w:val="20"/>
          </w:rPr>
          <w:t xml:space="preserve"> ч.1 ст.2)</w:t>
        </w:r>
      </w:hyperlink>
    </w:p>
    <w:p w14:paraId="5E1FD647" w14:textId="77777777" w:rsidR="00562100" w:rsidRPr="006E0F93" w:rsidRDefault="00562100" w:rsidP="00562100">
      <w:pPr>
        <w:pStyle w:val="ConsPlusTitle"/>
        <w:spacing w:line="276" w:lineRule="auto"/>
        <w:ind w:firstLine="709"/>
        <w:jc w:val="both"/>
        <w:rPr>
          <w:rFonts w:ascii="Times New Roman" w:eastAsia="Calibri" w:hAnsi="Times New Roman" w:cs="Times New Roman"/>
          <w:b w:val="0"/>
          <w:bCs w:val="0"/>
          <w:sz w:val="20"/>
          <w:szCs w:val="20"/>
        </w:rPr>
      </w:pPr>
      <w:r w:rsidRPr="006E0F93">
        <w:rPr>
          <w:rFonts w:ascii="Times New Roman" w:hAnsi="Times New Roman" w:cs="Times New Roman"/>
          <w:sz w:val="28"/>
          <w:szCs w:val="28"/>
        </w:rPr>
        <w:t>МАСШТАБНЫЙ ИНВЕСТИЦИОННЫЙ ПРОЕКТ</w:t>
      </w:r>
      <w:r w:rsidRPr="006E0F93">
        <w:rPr>
          <w:rFonts w:ascii="Times New Roman" w:hAnsi="Times New Roman" w:cs="Times New Roman"/>
          <w:b w:val="0"/>
          <w:bCs w:val="0"/>
          <w:sz w:val="28"/>
          <w:szCs w:val="28"/>
        </w:rPr>
        <w:t xml:space="preserve"> – инвестиционный проект, реализация которого предполагает суммарный объем капитальных вложений не менее 50 миллионов рублей и в отношении которого принято решение Инвестиционным комитетом Донецкой Народной Республики о включении его в реестр масштабных инвестиционных проектов </w:t>
      </w:r>
      <w:hyperlink r:id="rId53" w:history="1">
        <w:r w:rsidRPr="006E0F93">
          <w:rPr>
            <w:rStyle w:val="af0"/>
            <w:rFonts w:ascii="Times New Roman" w:eastAsia="Calibri" w:hAnsi="Times New Roman" w:cs="Times New Roman"/>
            <w:b w:val="0"/>
            <w:bCs w:val="0"/>
            <w:sz w:val="20"/>
            <w:szCs w:val="20"/>
          </w:rPr>
          <w:t>(Закон от 17.05.2023 № 444-</w:t>
        </w:r>
        <w:r w:rsidRPr="006E0F93">
          <w:rPr>
            <w:rStyle w:val="af0"/>
            <w:rFonts w:ascii="Times New Roman" w:eastAsia="Calibri" w:hAnsi="Times New Roman" w:cs="Times New Roman"/>
            <w:b w:val="0"/>
            <w:bCs w:val="0"/>
            <w:sz w:val="20"/>
            <w:szCs w:val="20"/>
            <w:lang w:val="en-US"/>
          </w:rPr>
          <w:t>I</w:t>
        </w:r>
        <w:r w:rsidRPr="006E0F93">
          <w:rPr>
            <w:rStyle w:val="af0"/>
            <w:rFonts w:ascii="Times New Roman" w:eastAsia="Calibri" w:hAnsi="Times New Roman" w:cs="Times New Roman"/>
            <w:b w:val="0"/>
            <w:bCs w:val="0"/>
            <w:sz w:val="20"/>
            <w:szCs w:val="20"/>
          </w:rPr>
          <w:t>IHC «Об инвестиционной политике и государственной поддержке инвестиционной деятельности в Донецкой Народной Республике», ч.1 ст.3)</w:t>
        </w:r>
      </w:hyperlink>
    </w:p>
    <w:p w14:paraId="1B58AC2C" w14:textId="77777777" w:rsidR="00CB0093" w:rsidRPr="00D26C81" w:rsidRDefault="00CB0093" w:rsidP="00CB0093">
      <w:pPr>
        <w:spacing w:after="0"/>
        <w:ind w:firstLine="709"/>
        <w:jc w:val="both"/>
        <w:rPr>
          <w:rFonts w:ascii="Times New Roman" w:hAnsi="Times New Roman" w:cs="Times New Roman"/>
          <w:sz w:val="28"/>
          <w:szCs w:val="28"/>
        </w:rPr>
      </w:pPr>
      <w:r w:rsidRPr="00E81098">
        <w:rPr>
          <w:rFonts w:ascii="Times New Roman" w:hAnsi="Times New Roman" w:cs="Times New Roman"/>
          <w:b/>
          <w:bCs/>
          <w:sz w:val="28"/>
          <w:szCs w:val="28"/>
        </w:rPr>
        <w:t>МЕЖБЮДЖЕТНЫЕ ОТНОШЕНИЯ В ДОНЕЦКОЙ НАРОДНОЙ РЕСПУБЛИКЕ</w:t>
      </w:r>
      <w:r w:rsidRPr="00E8109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81098">
        <w:rPr>
          <w:rFonts w:ascii="Times New Roman" w:hAnsi="Times New Roman" w:cs="Times New Roman"/>
          <w:sz w:val="28"/>
          <w:szCs w:val="28"/>
        </w:rPr>
        <w:t>взаимоотношения между Российской Федерацией,</w:t>
      </w:r>
      <w:r>
        <w:rPr>
          <w:rFonts w:ascii="Times New Roman" w:hAnsi="Times New Roman" w:cs="Times New Roman"/>
          <w:sz w:val="28"/>
          <w:szCs w:val="28"/>
        </w:rPr>
        <w:t xml:space="preserve"> </w:t>
      </w:r>
      <w:r w:rsidRPr="00E81098">
        <w:rPr>
          <w:rFonts w:ascii="Times New Roman" w:hAnsi="Times New Roman" w:cs="Times New Roman"/>
          <w:sz w:val="28"/>
          <w:szCs w:val="28"/>
        </w:rPr>
        <w:t>Донецкой Народной</w:t>
      </w:r>
      <w:r>
        <w:rPr>
          <w:rFonts w:ascii="Times New Roman" w:hAnsi="Times New Roman" w:cs="Times New Roman"/>
          <w:sz w:val="28"/>
          <w:szCs w:val="28"/>
        </w:rPr>
        <w:t xml:space="preserve"> </w:t>
      </w:r>
      <w:r w:rsidRPr="00E81098">
        <w:rPr>
          <w:rFonts w:ascii="Times New Roman" w:hAnsi="Times New Roman" w:cs="Times New Roman"/>
          <w:sz w:val="28"/>
          <w:szCs w:val="28"/>
        </w:rPr>
        <w:t>Республикой, иными субъектами Российской Федерации и муниципальными</w:t>
      </w:r>
      <w:r>
        <w:rPr>
          <w:rFonts w:ascii="Times New Roman" w:hAnsi="Times New Roman" w:cs="Times New Roman"/>
          <w:sz w:val="28"/>
          <w:szCs w:val="28"/>
        </w:rPr>
        <w:t xml:space="preserve"> </w:t>
      </w:r>
      <w:r w:rsidRPr="00E81098">
        <w:rPr>
          <w:rFonts w:ascii="Times New Roman" w:hAnsi="Times New Roman" w:cs="Times New Roman"/>
          <w:sz w:val="28"/>
          <w:szCs w:val="28"/>
        </w:rPr>
        <w:t>образованиями в Донецкой Народной Республике (далее – муниципальные</w:t>
      </w:r>
      <w:r>
        <w:rPr>
          <w:rFonts w:ascii="Times New Roman" w:hAnsi="Times New Roman" w:cs="Times New Roman"/>
          <w:sz w:val="28"/>
          <w:szCs w:val="28"/>
        </w:rPr>
        <w:t xml:space="preserve"> </w:t>
      </w:r>
      <w:r w:rsidRPr="00E81098">
        <w:rPr>
          <w:rFonts w:ascii="Times New Roman" w:hAnsi="Times New Roman" w:cs="Times New Roman"/>
          <w:sz w:val="28"/>
          <w:szCs w:val="28"/>
        </w:rPr>
        <w:t>образования) по вопросам регулирования бюджетных правоотношений,</w:t>
      </w:r>
      <w:r>
        <w:rPr>
          <w:rFonts w:ascii="Times New Roman" w:hAnsi="Times New Roman" w:cs="Times New Roman"/>
          <w:sz w:val="28"/>
          <w:szCs w:val="28"/>
        </w:rPr>
        <w:t xml:space="preserve"> </w:t>
      </w:r>
      <w:r w:rsidRPr="00E81098">
        <w:rPr>
          <w:rFonts w:ascii="Times New Roman" w:hAnsi="Times New Roman" w:cs="Times New Roman"/>
          <w:sz w:val="28"/>
          <w:szCs w:val="28"/>
        </w:rPr>
        <w:t>организации и осуществления бюджетного процесса.</w:t>
      </w:r>
      <w:r>
        <w:rPr>
          <w:rFonts w:ascii="Times New Roman" w:hAnsi="Times New Roman" w:cs="Times New Roman"/>
          <w:sz w:val="28"/>
          <w:szCs w:val="28"/>
        </w:rPr>
        <w:t xml:space="preserve"> </w:t>
      </w:r>
      <w:hyperlink r:id="rId54" w:history="1">
        <w:r w:rsidRPr="00D26C81">
          <w:rPr>
            <w:rStyle w:val="af0"/>
            <w:rFonts w:ascii="Times New Roman" w:eastAsia="Calibri" w:hAnsi="Times New Roman" w:cs="Times New Roman"/>
            <w:sz w:val="20"/>
            <w:szCs w:val="20"/>
          </w:rPr>
          <w:t xml:space="preserve">(Закон от </w:t>
        </w:r>
        <w:r>
          <w:rPr>
            <w:rStyle w:val="af0"/>
            <w:rFonts w:ascii="Times New Roman" w:eastAsia="Calibri" w:hAnsi="Times New Roman" w:cs="Times New Roman"/>
            <w:sz w:val="20"/>
            <w:szCs w:val="20"/>
          </w:rPr>
          <w:t>27</w:t>
        </w:r>
        <w:r w:rsidRPr="00D26C81">
          <w:rPr>
            <w:rStyle w:val="af0"/>
            <w:rFonts w:ascii="Times New Roman" w:eastAsia="Calibri" w:hAnsi="Times New Roman" w:cs="Times New Roman"/>
            <w:sz w:val="20"/>
            <w:szCs w:val="20"/>
          </w:rPr>
          <w:t>.11.2023 № 2</w:t>
        </w:r>
        <w:r>
          <w:rPr>
            <w:rStyle w:val="af0"/>
            <w:rFonts w:ascii="Times New Roman" w:eastAsia="Calibri" w:hAnsi="Times New Roman" w:cs="Times New Roman"/>
            <w:sz w:val="20"/>
            <w:szCs w:val="20"/>
          </w:rPr>
          <w:t>3</w:t>
        </w:r>
        <w:r w:rsidRPr="00D26C81">
          <w:rPr>
            <w:rStyle w:val="af0"/>
            <w:rFonts w:ascii="Times New Roman" w:eastAsia="Calibri" w:hAnsi="Times New Roman" w:cs="Times New Roman"/>
            <w:sz w:val="20"/>
            <w:szCs w:val="20"/>
          </w:rPr>
          <w:t>-РЗ «</w:t>
        </w:r>
        <w:r w:rsidRPr="00E81098">
          <w:rPr>
            <w:rStyle w:val="af0"/>
            <w:rFonts w:ascii="Times New Roman" w:eastAsia="Calibri" w:hAnsi="Times New Roman" w:cs="Times New Roman"/>
            <w:sz w:val="20"/>
            <w:szCs w:val="20"/>
          </w:rPr>
          <w:t>О межбюджетных отношениях в Донецкой Народной Республике»</w:t>
        </w:r>
        <w:r w:rsidRPr="00D26C81">
          <w:rPr>
            <w:rStyle w:val="af0"/>
            <w:rFonts w:ascii="Times New Roman" w:eastAsia="Calibri" w:hAnsi="Times New Roman" w:cs="Times New Roman"/>
            <w:sz w:val="20"/>
            <w:szCs w:val="20"/>
          </w:rPr>
          <w:t xml:space="preserve">», </w:t>
        </w:r>
        <w:r>
          <w:rPr>
            <w:rStyle w:val="af0"/>
            <w:rFonts w:ascii="Times New Roman" w:eastAsia="Calibri" w:hAnsi="Times New Roman" w:cs="Times New Roman"/>
            <w:sz w:val="20"/>
            <w:szCs w:val="20"/>
          </w:rPr>
          <w:t>ч.1</w:t>
        </w:r>
        <w:r w:rsidRPr="00D26C81">
          <w:rPr>
            <w:rStyle w:val="af0"/>
            <w:rFonts w:ascii="Times New Roman" w:eastAsia="Calibri" w:hAnsi="Times New Roman" w:cs="Times New Roman"/>
            <w:sz w:val="20"/>
            <w:szCs w:val="20"/>
          </w:rPr>
          <w:t xml:space="preserve"> ст.</w:t>
        </w:r>
        <w:r>
          <w:rPr>
            <w:rStyle w:val="af0"/>
            <w:rFonts w:ascii="Times New Roman" w:eastAsia="Calibri" w:hAnsi="Times New Roman" w:cs="Times New Roman"/>
            <w:sz w:val="20"/>
            <w:szCs w:val="20"/>
          </w:rPr>
          <w:t>3</w:t>
        </w:r>
        <w:r w:rsidRPr="00D26C81">
          <w:rPr>
            <w:rStyle w:val="af0"/>
            <w:rFonts w:ascii="Times New Roman" w:eastAsia="Calibri" w:hAnsi="Times New Roman" w:cs="Times New Roman"/>
            <w:sz w:val="20"/>
            <w:szCs w:val="20"/>
          </w:rPr>
          <w:t>)</w:t>
        </w:r>
      </w:hyperlink>
    </w:p>
    <w:p w14:paraId="7981417E" w14:textId="38D312E7" w:rsidR="00C233E6" w:rsidRPr="006E0F93" w:rsidRDefault="00C233E6" w:rsidP="00562100">
      <w:pPr>
        <w:widowControl w:val="0"/>
        <w:tabs>
          <w:tab w:val="left" w:leader="underscore" w:pos="5314"/>
        </w:tabs>
        <w:spacing w:after="0"/>
        <w:ind w:firstLine="709"/>
        <w:jc w:val="both"/>
        <w:rPr>
          <w:rFonts w:ascii="Times New Roman" w:eastAsia="Arial Unicode MS" w:hAnsi="Times New Roman" w:cs="Times New Roman"/>
          <w:b/>
          <w:sz w:val="28"/>
          <w:szCs w:val="28"/>
          <w:lang w:eastAsia="ru-RU"/>
        </w:rPr>
      </w:pPr>
      <w:r w:rsidRPr="006E0F93">
        <w:rPr>
          <w:rFonts w:ascii="Times New Roman" w:eastAsia="Calibri" w:hAnsi="Times New Roman" w:cs="Times New Roman"/>
          <w:b/>
          <w:sz w:val="28"/>
          <w:szCs w:val="28"/>
        </w:rPr>
        <w:t>МЕЖРЕГИОНАЛЬНОЕ СОГЛАШЕНИЕ</w:t>
      </w:r>
      <w:r w:rsidRPr="006E0F93">
        <w:rPr>
          <w:rFonts w:ascii="Times New Roman" w:eastAsia="Calibri" w:hAnsi="Times New Roman" w:cs="Times New Roman"/>
          <w:sz w:val="28"/>
          <w:szCs w:val="28"/>
        </w:rPr>
        <w:t xml:space="preserve"> – заключенный в соответствии с законодательством в письменной форме акт между органами государственной власти Донецкой Народной Республики и органами государственной власти субъектов Российской Федерации независимо от того, содержится такое соглашение в одном документе или в нескольких связанных между собой документах, а также независимо от его конкретного наименования </w:t>
      </w:r>
      <w:r w:rsidRPr="006E0F93">
        <w:rPr>
          <w:rFonts w:ascii="Times New Roman" w:eastAsia="Calibri" w:hAnsi="Times New Roman" w:cs="Times New Roman"/>
          <w:sz w:val="20"/>
          <w:szCs w:val="20"/>
        </w:rPr>
        <w:t>(</w:t>
      </w:r>
      <w:hyperlink r:id="rId55" w:history="1">
        <w:r w:rsidRPr="006E0F93">
          <w:rPr>
            <w:rFonts w:ascii="Times New Roman" w:eastAsia="Calibri" w:hAnsi="Times New Roman" w:cs="Times New Roman"/>
            <w:color w:val="0563C1"/>
            <w:sz w:val="20"/>
            <w:szCs w:val="20"/>
            <w:u w:val="single"/>
          </w:rPr>
          <w:t>Закон от 14.08.2023 №472-</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межрегиональных соглашениях Донецкой Народной Республики», п.3 ст.2</w:t>
        </w:r>
      </w:hyperlink>
      <w:r w:rsidRPr="006E0F93">
        <w:rPr>
          <w:rFonts w:ascii="Times New Roman" w:eastAsia="Calibri" w:hAnsi="Times New Roman" w:cs="Times New Roman"/>
          <w:sz w:val="20"/>
          <w:szCs w:val="20"/>
        </w:rPr>
        <w:t>)</w:t>
      </w:r>
    </w:p>
    <w:p w14:paraId="0E2D3B04" w14:textId="0D171B78" w:rsidR="00933810" w:rsidRPr="006E0F93" w:rsidRDefault="00933810" w:rsidP="00933810">
      <w:pPr>
        <w:pStyle w:val="24"/>
        <w:shd w:val="clear" w:color="auto" w:fill="auto"/>
        <w:spacing w:after="0" w:line="276" w:lineRule="auto"/>
        <w:ind w:firstLine="709"/>
        <w:jc w:val="both"/>
        <w:rPr>
          <w:rFonts w:eastAsia="Calibri"/>
          <w:b/>
        </w:rPr>
      </w:pPr>
      <w:r w:rsidRPr="006E0F93">
        <w:rPr>
          <w:b/>
          <w:bCs/>
          <w:lang w:eastAsia="ru-RU"/>
        </w:rPr>
        <w:t>МЕЖМУНИЦИПАЛЬНЫЙ МАРШРУТ РЕГУЛЯРНЫХ ПЕРЕВОЗОК</w:t>
      </w:r>
      <w:r w:rsidRPr="006E0F93">
        <w:rPr>
          <w:lang w:eastAsia="ru-RU"/>
        </w:rPr>
        <w:t xml:space="preserve"> – маршрут регулярных перевозок в границах не менее двух </w:t>
      </w:r>
      <w:r w:rsidRPr="006E0F93">
        <w:rPr>
          <w:lang w:eastAsia="ru-RU"/>
        </w:rPr>
        <w:lastRenderedPageBreak/>
        <w:t xml:space="preserve">городских округов Донецкой Народной Республики, не менее двух муниципальных округов Донецкой Народной Республики или не менее одного городского округа и не менее одного муниципального округа Донецкой Народной Республики </w:t>
      </w:r>
      <w:bookmarkStart w:id="43" w:name="_Hlk147501109"/>
      <w:r w:rsidRPr="006E0F93">
        <w:rPr>
          <w:rFonts w:eastAsia="Calibri"/>
          <w:sz w:val="20"/>
          <w:szCs w:val="20"/>
        </w:rPr>
        <w:t>(</w:t>
      </w:r>
      <w:hyperlink r:id="rId56" w:history="1">
        <w:r w:rsidRPr="006E0F93">
          <w:rPr>
            <w:rStyle w:val="af0"/>
            <w:rFonts w:eastAsia="Calibri"/>
            <w:sz w:val="20"/>
            <w:szCs w:val="20"/>
          </w:rPr>
          <w:t>Закон от 29.09.2023 №9-РЗ «Об организации регулярных перевозок пассажиров и багажа автомобильным транспортом и городским наземным электрическим транспортом в Донецкой Народной Республике», п.1 ч.1 ст.3</w:t>
        </w:r>
      </w:hyperlink>
      <w:r w:rsidRPr="006E0F93">
        <w:rPr>
          <w:rFonts w:eastAsia="Calibri"/>
          <w:sz w:val="20"/>
          <w:szCs w:val="20"/>
        </w:rPr>
        <w:t>)</w:t>
      </w:r>
    </w:p>
    <w:bookmarkEnd w:id="43"/>
    <w:p w14:paraId="044D0199" w14:textId="77777777" w:rsidR="00CB0093" w:rsidRPr="00D26C81" w:rsidRDefault="00CB0093" w:rsidP="00CB0093">
      <w:pPr>
        <w:spacing w:after="0"/>
        <w:ind w:firstLine="709"/>
        <w:jc w:val="both"/>
        <w:rPr>
          <w:rFonts w:ascii="Times New Roman" w:hAnsi="Times New Roman" w:cs="Times New Roman"/>
          <w:sz w:val="28"/>
          <w:szCs w:val="28"/>
        </w:rPr>
      </w:pPr>
      <w:r w:rsidRPr="00D26C81">
        <w:rPr>
          <w:rFonts w:ascii="Times New Roman" w:hAnsi="Times New Roman" w:cs="Times New Roman"/>
          <w:b/>
          <w:bCs/>
          <w:sz w:val="28"/>
          <w:szCs w:val="28"/>
        </w:rPr>
        <w:t>МЕСТА, В КОТОРЫХ НАХОЖДЕНИЕ НЕСОВЕРШЕННОЛЕТНИХ НЕ ДОПУСКАЕТСЯ</w:t>
      </w:r>
      <w:r w:rsidRPr="00D26C81">
        <w:rPr>
          <w:rFonts w:ascii="Times New Roman" w:hAnsi="Times New Roman" w:cs="Times New Roman"/>
          <w:sz w:val="28"/>
          <w:szCs w:val="28"/>
        </w:rPr>
        <w:t> </w:t>
      </w:r>
      <w:r w:rsidRPr="00D26C81">
        <w:rPr>
          <w:rFonts w:ascii="Times New Roman" w:hAnsi="Times New Roman" w:cs="Times New Roman"/>
          <w:sz w:val="28"/>
          <w:szCs w:val="28"/>
        </w:rPr>
        <w:noBreakHyphen/>
        <w:t> места, нахождение в которых может причинить вред здоровью несовершеннолетних,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несовершеннолетних без сопровождения родителей (законных представителей детей), а также лиц, осуществляющих мероприятия с участием несовершеннолетних, определяемые в соответствии с настоящим Законом</w:t>
      </w:r>
      <w:r>
        <w:rPr>
          <w:rFonts w:ascii="Times New Roman" w:hAnsi="Times New Roman" w:cs="Times New Roman"/>
          <w:sz w:val="28"/>
          <w:szCs w:val="28"/>
        </w:rPr>
        <w:t xml:space="preserve">. </w:t>
      </w:r>
      <w:hyperlink r:id="rId57" w:history="1">
        <w:r w:rsidRPr="00D26C81">
          <w:rPr>
            <w:rStyle w:val="af0"/>
            <w:rFonts w:ascii="Times New Roman" w:eastAsia="Calibri" w:hAnsi="Times New Roman" w:cs="Times New Roman"/>
            <w:sz w:val="20"/>
            <w:szCs w:val="20"/>
          </w:rPr>
          <w:t xml:space="preserve">(Закон от </w:t>
        </w:r>
        <w:r>
          <w:rPr>
            <w:rStyle w:val="af0"/>
            <w:rFonts w:ascii="Times New Roman" w:eastAsia="Calibri" w:hAnsi="Times New Roman" w:cs="Times New Roman"/>
            <w:sz w:val="20"/>
            <w:szCs w:val="20"/>
          </w:rPr>
          <w:t>27</w:t>
        </w:r>
        <w:r w:rsidRPr="00D26C81">
          <w:rPr>
            <w:rStyle w:val="af0"/>
            <w:rFonts w:ascii="Times New Roman" w:eastAsia="Calibri" w:hAnsi="Times New Roman" w:cs="Times New Roman"/>
            <w:sz w:val="20"/>
            <w:szCs w:val="20"/>
          </w:rPr>
          <w:t>.11.2023 № 24-РЗ «О мерах по предупреждению причинения вреда здоровью детей, их физическому, интеллектуальному, психическому, духовному и нравственному развитию», п.</w:t>
        </w:r>
        <w:r>
          <w:rPr>
            <w:rStyle w:val="af0"/>
            <w:rFonts w:ascii="Times New Roman" w:eastAsia="Calibri" w:hAnsi="Times New Roman" w:cs="Times New Roman"/>
            <w:sz w:val="20"/>
            <w:szCs w:val="20"/>
          </w:rPr>
          <w:t>3</w:t>
        </w:r>
        <w:r w:rsidRPr="00D26C81">
          <w:rPr>
            <w:rStyle w:val="af0"/>
            <w:rFonts w:ascii="Times New Roman" w:eastAsia="Calibri" w:hAnsi="Times New Roman" w:cs="Times New Roman"/>
            <w:sz w:val="20"/>
            <w:szCs w:val="20"/>
          </w:rPr>
          <w:t xml:space="preserve"> ч.1 ст.2)</w:t>
        </w:r>
      </w:hyperlink>
    </w:p>
    <w:p w14:paraId="2A0C51CD" w14:textId="4B7DA62C" w:rsidR="00C26A1A" w:rsidRPr="006E0F93" w:rsidRDefault="00C26A1A" w:rsidP="00530A2E">
      <w:pPr>
        <w:widowControl w:val="0"/>
        <w:spacing w:after="0"/>
        <w:ind w:firstLine="709"/>
        <w:jc w:val="both"/>
        <w:rPr>
          <w:rFonts w:ascii="Times New Roman" w:eastAsia="Arial Unicode MS" w:hAnsi="Times New Roman" w:cs="Times New Roman"/>
          <w:b/>
          <w:sz w:val="28"/>
          <w:szCs w:val="28"/>
          <w:lang w:eastAsia="ru-RU"/>
        </w:rPr>
      </w:pPr>
      <w:r w:rsidRPr="006E0F93">
        <w:rPr>
          <w:rFonts w:ascii="Times New Roman" w:eastAsia="Calibri" w:hAnsi="Times New Roman" w:cs="Times New Roman"/>
          <w:b/>
          <w:sz w:val="28"/>
          <w:szCs w:val="28"/>
        </w:rPr>
        <w:t>МЕСТА ДОСТУПА В ТРАНСПОРТНОЕ СРЕДСТВО</w:t>
      </w:r>
      <w:r w:rsidRPr="006E0F93">
        <w:rPr>
          <w:rFonts w:ascii="Times New Roman" w:eastAsia="Calibri" w:hAnsi="Times New Roman" w:cs="Times New Roman"/>
          <w:sz w:val="28"/>
          <w:szCs w:val="28"/>
        </w:rPr>
        <w:t xml:space="preserve"> – конструктивно предусмотренные места доступа в транспортное средство (двери, багажник, капот, форточки, люки, лючок бензобака, крышки моторных отсеков, съемные колпаки подвесных двигателей и другие)</w:t>
      </w:r>
      <w:r w:rsidRPr="006E0F93">
        <w:rPr>
          <w:rFonts w:ascii="Times New Roman" w:eastAsia="Calibri" w:hAnsi="Times New Roman" w:cs="Times New Roman"/>
        </w:rPr>
        <w:t xml:space="preserve"> </w:t>
      </w:r>
      <w:r w:rsidRPr="006E0F93">
        <w:rPr>
          <w:rFonts w:ascii="Times New Roman" w:eastAsia="Calibri" w:hAnsi="Times New Roman" w:cs="Times New Roman"/>
          <w:sz w:val="20"/>
          <w:szCs w:val="20"/>
        </w:rPr>
        <w:t>(</w:t>
      </w:r>
      <w:hyperlink r:id="rId58" w:history="1">
        <w:r w:rsidRPr="006E0F93">
          <w:rPr>
            <w:rStyle w:val="af0"/>
            <w:rFonts w:ascii="Times New Roman" w:eastAsia="Calibri" w:hAnsi="Times New Roman" w:cs="Times New Roman"/>
            <w:sz w:val="20"/>
            <w:szCs w:val="20"/>
          </w:rPr>
          <w:t>Закон от 04.08.2023 №466-</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 п.3 ч.1 ст.2</w:t>
        </w:r>
      </w:hyperlink>
      <w:r w:rsidRPr="006E0F93">
        <w:rPr>
          <w:rFonts w:ascii="Times New Roman" w:eastAsia="Calibri" w:hAnsi="Times New Roman" w:cs="Times New Roman"/>
          <w:sz w:val="20"/>
          <w:szCs w:val="20"/>
        </w:rPr>
        <w:t>)</w:t>
      </w:r>
    </w:p>
    <w:p w14:paraId="7D61B4EA" w14:textId="7A8EFDFE" w:rsidR="001C3114" w:rsidRPr="006E0F93" w:rsidRDefault="001C3114" w:rsidP="001C3114">
      <w:pPr>
        <w:widowControl w:val="0"/>
        <w:spacing w:after="0"/>
        <w:ind w:firstLine="709"/>
        <w:jc w:val="both"/>
        <w:rPr>
          <w:rFonts w:ascii="Times New Roman" w:eastAsia="Calibri" w:hAnsi="Times New Roman" w:cs="Times New Roman"/>
          <w:sz w:val="20"/>
          <w:szCs w:val="20"/>
        </w:rPr>
      </w:pPr>
      <w:r w:rsidRPr="006E0F93">
        <w:rPr>
          <w:rFonts w:ascii="Times New Roman" w:eastAsia="Times New Roman" w:hAnsi="Times New Roman" w:cs="Times New Roman"/>
          <w:b/>
          <w:sz w:val="28"/>
          <w:szCs w:val="28"/>
          <w:lang w:eastAsia="ru-RU"/>
        </w:rPr>
        <w:t>МЕСТНОЕ САМОУПРАВЛЕНИЕ В ДОНЕЦКОЙ НАРОДНОЙ РЕСПУБЛИКЕ</w:t>
      </w:r>
      <w:r w:rsidRPr="006E0F93">
        <w:rPr>
          <w:rFonts w:ascii="Times New Roman" w:eastAsia="Times New Roman" w:hAnsi="Times New Roman" w:cs="Times New Roman"/>
          <w:sz w:val="28"/>
          <w:szCs w:val="28"/>
          <w:lang w:eastAsia="ru-RU"/>
        </w:rPr>
        <w:t xml:space="preserve">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Донецкой Народной Республики,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 </w:t>
      </w:r>
      <w:r w:rsidRPr="006E0F93">
        <w:rPr>
          <w:rFonts w:ascii="Times New Roman" w:eastAsia="Calibri" w:hAnsi="Times New Roman" w:cs="Times New Roman"/>
          <w:sz w:val="20"/>
          <w:szCs w:val="20"/>
        </w:rPr>
        <w:t>(</w:t>
      </w:r>
      <w:hyperlink r:id="rId59" w:history="1">
        <w:r w:rsidRPr="006E0F93">
          <w:rPr>
            <w:rFonts w:ascii="Times New Roman" w:eastAsia="Calibri" w:hAnsi="Times New Roman" w:cs="Times New Roman"/>
            <w:color w:val="0563C1"/>
            <w:sz w:val="20"/>
            <w:szCs w:val="20"/>
            <w:u w:val="single"/>
          </w:rPr>
          <w:t>Закон от 14.08.2023 №468-</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местном самоуправлении в Донецкой Народной Республике», ст.1</w:t>
        </w:r>
      </w:hyperlink>
      <w:r w:rsidRPr="006E0F93">
        <w:rPr>
          <w:rFonts w:ascii="Times New Roman" w:eastAsia="Calibri" w:hAnsi="Times New Roman" w:cs="Times New Roman"/>
          <w:sz w:val="20"/>
          <w:szCs w:val="20"/>
        </w:rPr>
        <w:t>)</w:t>
      </w:r>
    </w:p>
    <w:p w14:paraId="7828E0C2" w14:textId="6C9376BF" w:rsidR="001142E9" w:rsidRPr="00C87A5E" w:rsidRDefault="001142E9" w:rsidP="00C87A5E">
      <w:pPr>
        <w:spacing w:after="0"/>
        <w:ind w:firstLine="709"/>
        <w:jc w:val="both"/>
        <w:rPr>
          <w:rFonts w:ascii="Times New Roman" w:hAnsi="Times New Roman" w:cs="Times New Roman"/>
          <w:color w:val="000000"/>
          <w:sz w:val="20"/>
          <w:szCs w:val="20"/>
          <w:shd w:val="clear" w:color="auto" w:fill="FFFFFF"/>
        </w:rPr>
      </w:pPr>
      <w:r w:rsidRPr="00C87A5E">
        <w:rPr>
          <w:rFonts w:ascii="Times New Roman" w:eastAsia="Calibri" w:hAnsi="Times New Roman" w:cs="Times New Roman"/>
          <w:b/>
          <w:sz w:val="28"/>
          <w:szCs w:val="28"/>
        </w:rPr>
        <w:t>МИРОВЫЕ СУДЬИ В ДОНЕЦКОЙ НАРОДНОЙ РЕСПУБЛИКЕ</w:t>
      </w:r>
      <w:r w:rsidRPr="00C87A5E">
        <w:rPr>
          <w:rFonts w:ascii="Times New Roman" w:eastAsia="Calibri" w:hAnsi="Times New Roman" w:cs="Times New Roman"/>
          <w:bCs/>
          <w:sz w:val="28"/>
          <w:szCs w:val="28"/>
        </w:rPr>
        <w:t xml:space="preserve"> – судьи общей юрисдикции Донецкой Народной Республики и входят в единую судебную систему Российской Федерации </w:t>
      </w:r>
      <w:bookmarkStart w:id="44" w:name="_Hlk147500927"/>
      <w:r w:rsidRPr="00C87A5E">
        <w:rPr>
          <w:rFonts w:ascii="Times New Roman" w:eastAsia="Calibri" w:hAnsi="Times New Roman" w:cs="Times New Roman"/>
          <w:sz w:val="20"/>
          <w:szCs w:val="20"/>
        </w:rPr>
        <w:t>(</w:t>
      </w:r>
      <w:hyperlink r:id="rId60" w:history="1">
        <w:r w:rsidR="00C87A5E" w:rsidRPr="00C87A5E">
          <w:rPr>
            <w:rStyle w:val="af0"/>
            <w:rFonts w:ascii="Times New Roman" w:hAnsi="Times New Roman" w:cs="Times New Roman"/>
            <w:sz w:val="20"/>
            <w:szCs w:val="20"/>
            <w:shd w:val="clear" w:color="auto" w:fill="FFFFFF"/>
          </w:rPr>
          <w:t>Конституция Донецкой Народной Республики, ч.5 ст.6</w:t>
        </w:r>
      </w:hyperlink>
      <w:r w:rsidR="00C87A5E" w:rsidRPr="00C87A5E">
        <w:rPr>
          <w:rFonts w:ascii="Times New Roman" w:hAnsi="Times New Roman" w:cs="Times New Roman"/>
          <w:color w:val="000000"/>
          <w:sz w:val="20"/>
          <w:szCs w:val="20"/>
          <w:shd w:val="clear" w:color="auto" w:fill="FFFFFF"/>
        </w:rPr>
        <w:t xml:space="preserve">, </w:t>
      </w:r>
      <w:hyperlink r:id="rId61" w:history="1">
        <w:r w:rsidRPr="00C87A5E">
          <w:rPr>
            <w:rStyle w:val="af0"/>
            <w:rFonts w:ascii="Times New Roman" w:eastAsia="Calibri" w:hAnsi="Times New Roman" w:cs="Times New Roman"/>
            <w:sz w:val="20"/>
            <w:szCs w:val="20"/>
          </w:rPr>
          <w:t>Закон от 29.09.2023 №7-РЗ «О порядке назначения и деятельности мировых судей в Донецкой Народной Республике», ч.1 ст.1</w:t>
        </w:r>
      </w:hyperlink>
      <w:r w:rsidRPr="00C87A5E">
        <w:rPr>
          <w:rFonts w:ascii="Times New Roman" w:eastAsia="Calibri" w:hAnsi="Times New Roman" w:cs="Times New Roman"/>
          <w:sz w:val="20"/>
          <w:szCs w:val="20"/>
        </w:rPr>
        <w:t>)</w:t>
      </w:r>
    </w:p>
    <w:bookmarkEnd w:id="44"/>
    <w:p w14:paraId="6974C1D7" w14:textId="77777777" w:rsidR="00B943DC" w:rsidRPr="006E0F93" w:rsidRDefault="00B943DC" w:rsidP="00C87A5E">
      <w:pPr>
        <w:widowControl w:val="0"/>
        <w:suppressAutoHyphens/>
        <w:spacing w:after="0"/>
        <w:ind w:firstLine="709"/>
        <w:jc w:val="both"/>
        <w:rPr>
          <w:rFonts w:ascii="Times New Roman" w:eastAsia="Times New Roman" w:hAnsi="Times New Roman" w:cs="Times New Roman"/>
          <w:color w:val="000000"/>
          <w:sz w:val="28"/>
          <w:szCs w:val="28"/>
          <w:lang w:eastAsia="ru-RU" w:bidi="ru-RU"/>
        </w:rPr>
      </w:pPr>
      <w:r w:rsidRPr="006E0F93">
        <w:rPr>
          <w:rFonts w:ascii="Times New Roman" w:eastAsia="Times New Roman" w:hAnsi="Times New Roman" w:cs="Times New Roman"/>
          <w:b/>
          <w:color w:val="000000"/>
          <w:sz w:val="28"/>
          <w:szCs w:val="28"/>
          <w:lang w:eastAsia="ru-RU" w:bidi="ru-RU"/>
        </w:rPr>
        <w:t>МОЛОДОЙ СПЕЦИАЛИСТ</w:t>
      </w:r>
      <w:r w:rsidRPr="006E0F93">
        <w:rPr>
          <w:rFonts w:ascii="Times New Roman" w:eastAsia="Times New Roman" w:hAnsi="Times New Roman" w:cs="Times New Roman"/>
          <w:color w:val="000000"/>
          <w:sz w:val="28"/>
          <w:szCs w:val="28"/>
          <w:lang w:eastAsia="ru-RU" w:bidi="ru-RU"/>
        </w:rPr>
        <w:t xml:space="preserve"> – педагогический работник государственной образовательной организации Донецкой Народной Республики в возрасте до 35 лет включительно в течение трех лет с даты:</w:t>
      </w:r>
    </w:p>
    <w:p w14:paraId="3F3D3277" w14:textId="77777777" w:rsidR="00B943DC" w:rsidRPr="006E0F93" w:rsidRDefault="00B943DC" w:rsidP="00B943DC">
      <w:pPr>
        <w:widowControl w:val="0"/>
        <w:suppressAutoHyphens/>
        <w:spacing w:after="0"/>
        <w:ind w:firstLine="709"/>
        <w:jc w:val="both"/>
        <w:rPr>
          <w:rFonts w:ascii="Times New Roman" w:eastAsia="Times New Roman" w:hAnsi="Times New Roman" w:cs="Times New Roman"/>
          <w:color w:val="000000"/>
          <w:sz w:val="28"/>
          <w:szCs w:val="28"/>
          <w:lang w:eastAsia="ru-RU" w:bidi="ru-RU"/>
        </w:rPr>
      </w:pPr>
      <w:r w:rsidRPr="006E0F93">
        <w:rPr>
          <w:rFonts w:ascii="Times New Roman" w:eastAsia="Times New Roman" w:hAnsi="Times New Roman" w:cs="Times New Roman"/>
          <w:color w:val="000000"/>
          <w:sz w:val="28"/>
          <w:szCs w:val="28"/>
          <w:lang w:eastAsia="ru-RU" w:bidi="ru-RU"/>
        </w:rPr>
        <w:t>1) начала трудовой деятельности в государственной образовательной организации Донецкой Народной Республики в год окончания им профессиональной образовательной организации или образовательной организации высшего образования;</w:t>
      </w:r>
    </w:p>
    <w:p w14:paraId="29C5E582" w14:textId="77777777" w:rsidR="00B943DC" w:rsidRPr="006E0F93" w:rsidRDefault="00B943DC" w:rsidP="00B943DC">
      <w:pPr>
        <w:widowControl w:val="0"/>
        <w:suppressAutoHyphens/>
        <w:spacing w:after="0"/>
        <w:ind w:firstLine="709"/>
        <w:jc w:val="both"/>
        <w:rPr>
          <w:rFonts w:ascii="Times New Roman" w:eastAsia="Times New Roman" w:hAnsi="Times New Roman" w:cs="Times New Roman"/>
          <w:color w:val="000000"/>
          <w:sz w:val="28"/>
          <w:szCs w:val="28"/>
          <w:lang w:eastAsia="ru-RU" w:bidi="ru-RU"/>
        </w:rPr>
      </w:pPr>
      <w:r w:rsidRPr="006E0F93">
        <w:rPr>
          <w:rFonts w:ascii="Times New Roman" w:eastAsia="Times New Roman" w:hAnsi="Times New Roman" w:cs="Times New Roman"/>
          <w:color w:val="000000"/>
          <w:sz w:val="28"/>
          <w:szCs w:val="28"/>
          <w:lang w:eastAsia="ru-RU" w:bidi="ru-RU"/>
        </w:rPr>
        <w:t>2) окончания им профессиональной образовательной организации или образовательной организации высшего образования – для начавших трудовую деятельность в государственной образовательной организации Донецкой Народной Республики в период обучения в профессиональной образовательной организации или образовательной организации высшего образования либо до начала такого обучения;</w:t>
      </w:r>
    </w:p>
    <w:p w14:paraId="280283BF" w14:textId="11475168" w:rsidR="00B943DC" w:rsidRDefault="00B943DC" w:rsidP="00B943DC">
      <w:pPr>
        <w:widowControl w:val="0"/>
        <w:suppressAutoHyphens/>
        <w:spacing w:after="0"/>
        <w:ind w:firstLine="709"/>
        <w:jc w:val="both"/>
        <w:rPr>
          <w:rFonts w:ascii="Times New Roman" w:eastAsia="Calibri" w:hAnsi="Times New Roman" w:cs="Times New Roman"/>
          <w:sz w:val="20"/>
          <w:szCs w:val="20"/>
        </w:rPr>
      </w:pPr>
      <w:r w:rsidRPr="006E0F93">
        <w:rPr>
          <w:rFonts w:ascii="Times New Roman" w:eastAsia="Times New Roman" w:hAnsi="Times New Roman" w:cs="Times New Roman"/>
          <w:color w:val="000000"/>
          <w:sz w:val="28"/>
          <w:szCs w:val="28"/>
          <w:lang w:eastAsia="ru-RU" w:bidi="ru-RU"/>
        </w:rPr>
        <w:t xml:space="preserve">3) начала трудовой деятельности в государственной образовательной организации Донецкой Народной Республики после прохождения службы </w:t>
      </w:r>
      <w:r w:rsidRPr="006E0F93">
        <w:rPr>
          <w:rFonts w:ascii="Times New Roman" w:eastAsia="Times New Roman" w:hAnsi="Times New Roman" w:cs="Times New Roman"/>
          <w:color w:val="000000"/>
          <w:sz w:val="28"/>
          <w:szCs w:val="28"/>
          <w:lang w:eastAsia="ru-RU" w:bidi="ru-RU"/>
        </w:rPr>
        <w:br/>
      </w:r>
      <w:r w:rsidRPr="006E0F93">
        <w:rPr>
          <w:rFonts w:ascii="Times New Roman" w:eastAsia="Times New Roman" w:hAnsi="Times New Roman" w:cs="Times New Roman"/>
          <w:color w:val="000000"/>
          <w:sz w:val="28"/>
          <w:szCs w:val="28"/>
          <w:lang w:eastAsia="ru-RU" w:bidi="ru-RU"/>
        </w:rPr>
        <w:lastRenderedPageBreak/>
        <w:t xml:space="preserve">по призыву в Вооруженных Силах Российской Федерации или после прохождения альтернативной гражданской службы, после окончания отпуска (части отпуска) по уходу за ребенком до достижения им возраста трех лет, если данные обстоятельства препятствовали началу трудовой деятельности </w:t>
      </w:r>
      <w:r w:rsidRPr="006E0F93">
        <w:rPr>
          <w:rFonts w:ascii="Times New Roman" w:eastAsia="Times New Roman" w:hAnsi="Times New Roman" w:cs="Times New Roman"/>
          <w:color w:val="000000"/>
          <w:sz w:val="28"/>
          <w:szCs w:val="28"/>
          <w:lang w:eastAsia="ru-RU" w:bidi="ru-RU"/>
        </w:rPr>
        <w:br/>
        <w:t>в государственной образовательной организации Донецкой Народной Республики в год окончания профессиональной образовательной организации или образовательной организации высшего образования, при условии, что работник приступил к трудовой деятельности в государственной образовательной организации Донецкой Народной Республики в течение трех месяцев по окончании вышеуказанных обстоятельств, препятствующих работе в государственной образовательной организации Донецкой Народной Республики</w:t>
      </w:r>
      <w:r w:rsidRPr="006E0F93">
        <w:rPr>
          <w:rFonts w:ascii="Times New Roman" w:eastAsia="Calibri" w:hAnsi="Times New Roman" w:cs="Times New Roman"/>
          <w:bCs/>
        </w:rPr>
        <w:t xml:space="preserve"> </w:t>
      </w:r>
      <w:bookmarkStart w:id="45" w:name="_Hlk147499297"/>
      <w:r w:rsidRPr="006E0F93">
        <w:rPr>
          <w:rFonts w:ascii="Times New Roman" w:eastAsia="Calibri" w:hAnsi="Times New Roman" w:cs="Times New Roman"/>
          <w:sz w:val="20"/>
          <w:szCs w:val="20"/>
        </w:rPr>
        <w:t>(</w:t>
      </w:r>
      <w:hyperlink r:id="rId62" w:history="1">
        <w:r w:rsidRPr="006E0F93">
          <w:rPr>
            <w:rStyle w:val="af0"/>
            <w:rFonts w:ascii="Times New Roman" w:eastAsia="Calibri" w:hAnsi="Times New Roman" w:cs="Times New Roman"/>
            <w:sz w:val="20"/>
            <w:szCs w:val="20"/>
          </w:rPr>
          <w:t>Закон от 06.10.2023 №12-РЗ «Об образовании в Донецкой Народной Республике», ч.4 ст.27</w:t>
        </w:r>
      </w:hyperlink>
      <w:r w:rsidRPr="006E0F93">
        <w:rPr>
          <w:rFonts w:ascii="Times New Roman" w:eastAsia="Calibri" w:hAnsi="Times New Roman" w:cs="Times New Roman"/>
          <w:sz w:val="20"/>
          <w:szCs w:val="20"/>
        </w:rPr>
        <w:t>)</w:t>
      </w:r>
      <w:bookmarkEnd w:id="45"/>
    </w:p>
    <w:p w14:paraId="50EA3206" w14:textId="77777777" w:rsidR="00EE1068" w:rsidRDefault="00EE1068" w:rsidP="00EE1068">
      <w:pPr>
        <w:spacing w:after="0"/>
        <w:ind w:firstLine="709"/>
        <w:jc w:val="both"/>
        <w:rPr>
          <w:rFonts w:ascii="Times New Roman" w:hAnsi="Times New Roman" w:cs="Times New Roman"/>
          <w:sz w:val="20"/>
          <w:szCs w:val="20"/>
        </w:rPr>
      </w:pPr>
      <w:r w:rsidRPr="00491F97">
        <w:rPr>
          <w:rFonts w:ascii="Times New Roman" w:hAnsi="Times New Roman" w:cs="Times New Roman"/>
          <w:b/>
          <w:bCs/>
          <w:sz w:val="28"/>
          <w:szCs w:val="28"/>
        </w:rPr>
        <w:t>МУНИЦИПАЛЬНАЯ БИБЛИОТЕКА</w:t>
      </w:r>
      <w:r w:rsidRPr="00491F97">
        <w:rPr>
          <w:rFonts w:ascii="Times New Roman" w:hAnsi="Times New Roman" w:cs="Times New Roman"/>
          <w:sz w:val="28"/>
          <w:szCs w:val="28"/>
        </w:rPr>
        <w:t xml:space="preserve"> – общедоступная библиотека, создаваемая органами местного самоуправления и финансируемая из местного бюджета</w:t>
      </w:r>
      <w:r>
        <w:rPr>
          <w:rFonts w:ascii="Times New Roman" w:hAnsi="Times New Roman" w:cs="Times New Roman"/>
          <w:sz w:val="28"/>
          <w:szCs w:val="28"/>
        </w:rPr>
        <w:t xml:space="preserve"> </w:t>
      </w:r>
      <w:bookmarkStart w:id="46" w:name="_Hlk176514099"/>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"https://dnrsovet.gov.ru/zakonodatelnaya-deyatelnost/prinyatye/zakony/zakon-donetskoj-narodnoj-respubliki-o-bibliotechnom-dele/" </w:instrText>
      </w:r>
      <w:r>
        <w:rPr>
          <w:rFonts w:ascii="Times New Roman" w:hAnsi="Times New Roman" w:cs="Times New Roman"/>
          <w:sz w:val="20"/>
          <w:szCs w:val="20"/>
        </w:rPr>
        <w:fldChar w:fldCharType="separate"/>
      </w:r>
      <w:r w:rsidRPr="00491F97">
        <w:rPr>
          <w:rStyle w:val="af0"/>
          <w:rFonts w:ascii="Times New Roman" w:hAnsi="Times New Roman" w:cs="Times New Roman"/>
          <w:sz w:val="20"/>
          <w:szCs w:val="20"/>
        </w:rPr>
        <w:t xml:space="preserve">(Закон от </w:t>
      </w:r>
      <w:r w:rsidRPr="00130467">
        <w:rPr>
          <w:rStyle w:val="af0"/>
          <w:rFonts w:ascii="Times New Roman" w:hAnsi="Times New Roman" w:cs="Times New Roman"/>
          <w:sz w:val="20"/>
          <w:szCs w:val="20"/>
        </w:rPr>
        <w:t>04.06</w:t>
      </w:r>
      <w:r w:rsidRPr="00491F97">
        <w:rPr>
          <w:rStyle w:val="af0"/>
          <w:rFonts w:ascii="Times New Roman" w:hAnsi="Times New Roman" w:cs="Times New Roman"/>
          <w:sz w:val="20"/>
          <w:szCs w:val="20"/>
        </w:rPr>
        <w:t>.2024 № 7</w:t>
      </w:r>
      <w:r>
        <w:rPr>
          <w:rStyle w:val="af0"/>
          <w:rFonts w:ascii="Times New Roman" w:hAnsi="Times New Roman" w:cs="Times New Roman"/>
          <w:sz w:val="20"/>
          <w:szCs w:val="20"/>
        </w:rPr>
        <w:t>9</w:t>
      </w:r>
      <w:r w:rsidRPr="00491F97">
        <w:rPr>
          <w:rStyle w:val="af0"/>
          <w:rFonts w:ascii="Times New Roman" w:hAnsi="Times New Roman" w:cs="Times New Roman"/>
          <w:sz w:val="20"/>
          <w:szCs w:val="20"/>
        </w:rPr>
        <w:t xml:space="preserve">-РЗ </w:t>
      </w:r>
      <w:r w:rsidRPr="00491F97">
        <w:rPr>
          <w:rStyle w:val="af0"/>
          <w:rFonts w:ascii="Times New Roman" w:hAnsi="Times New Roman" w:cs="Times New Roman"/>
          <w:sz w:val="20"/>
          <w:szCs w:val="20"/>
          <w:shd w:val="clear" w:color="auto" w:fill="FFFFFF"/>
        </w:rPr>
        <w:t xml:space="preserve">«О библиотечном деле» </w:t>
      </w:r>
      <w:r w:rsidRPr="00491F97">
        <w:rPr>
          <w:rStyle w:val="af0"/>
          <w:rFonts w:ascii="Times New Roman" w:hAnsi="Times New Roman" w:cs="Times New Roman"/>
          <w:sz w:val="20"/>
          <w:szCs w:val="20"/>
        </w:rPr>
        <w:t>п.</w:t>
      </w:r>
      <w:r>
        <w:rPr>
          <w:rStyle w:val="af0"/>
          <w:rFonts w:ascii="Times New Roman" w:hAnsi="Times New Roman" w:cs="Times New Roman"/>
          <w:sz w:val="20"/>
          <w:szCs w:val="20"/>
        </w:rPr>
        <w:t>3</w:t>
      </w:r>
      <w:r w:rsidRPr="00491F97">
        <w:rPr>
          <w:rStyle w:val="af0"/>
          <w:rFonts w:ascii="Times New Roman" w:hAnsi="Times New Roman" w:cs="Times New Roman"/>
          <w:sz w:val="20"/>
          <w:szCs w:val="20"/>
        </w:rPr>
        <w:t xml:space="preserve"> ч.2 ст.1)</w:t>
      </w:r>
      <w:r>
        <w:rPr>
          <w:rFonts w:ascii="Times New Roman" w:hAnsi="Times New Roman" w:cs="Times New Roman"/>
          <w:sz w:val="20"/>
          <w:szCs w:val="20"/>
        </w:rPr>
        <w:fldChar w:fldCharType="end"/>
      </w:r>
      <w:bookmarkEnd w:id="46"/>
    </w:p>
    <w:p w14:paraId="15277AFF" w14:textId="102C2298" w:rsidR="00A97DB5" w:rsidRPr="006E0F93" w:rsidRDefault="00A97DB5" w:rsidP="00933810">
      <w:pPr>
        <w:pStyle w:val="24"/>
        <w:shd w:val="clear" w:color="auto" w:fill="auto"/>
        <w:spacing w:after="0" w:line="276" w:lineRule="auto"/>
        <w:ind w:firstLine="709"/>
        <w:jc w:val="both"/>
        <w:rPr>
          <w:rFonts w:eastAsia="Calibri"/>
          <w:sz w:val="20"/>
          <w:szCs w:val="20"/>
        </w:rPr>
      </w:pPr>
      <w:r w:rsidRPr="006E0F93">
        <w:rPr>
          <w:b/>
          <w:bCs/>
          <w:lang w:eastAsia="ru-RU"/>
        </w:rPr>
        <w:t>МУНИЦИПАЛЬНАЯ СЛУЖБА В ДОНЕЦКОЙ НАРОДНОЙ РЕСПУБЛИКЕ</w:t>
      </w:r>
      <w:r w:rsidRPr="006E0F93">
        <w:rPr>
          <w:lang w:eastAsia="ru-RU"/>
        </w:rPr>
        <w:t xml:space="preserve">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bookmarkStart w:id="47" w:name="_Hlk147499656"/>
      <w:r w:rsidRPr="006E0F93">
        <w:rPr>
          <w:rFonts w:eastAsia="Calibri"/>
          <w:sz w:val="20"/>
          <w:szCs w:val="20"/>
        </w:rPr>
        <w:t>(</w:t>
      </w:r>
      <w:hyperlink r:id="rId63" w:history="1">
        <w:r w:rsidRPr="006E0F93">
          <w:rPr>
            <w:rFonts w:eastAsia="Calibri"/>
            <w:color w:val="0000FF" w:themeColor="hyperlink"/>
            <w:sz w:val="20"/>
            <w:szCs w:val="20"/>
            <w:u w:val="single"/>
          </w:rPr>
          <w:t>Закон от 29.09.2023 №4-РЗ «О муниципальной службе в Донецкой Народной Республике», ч.1 ст.2</w:t>
        </w:r>
      </w:hyperlink>
      <w:r w:rsidRPr="006E0F93">
        <w:rPr>
          <w:rFonts w:eastAsia="Calibri"/>
          <w:sz w:val="20"/>
          <w:szCs w:val="20"/>
        </w:rPr>
        <w:t>)</w:t>
      </w:r>
    </w:p>
    <w:p w14:paraId="7391D8FE" w14:textId="55549DD7" w:rsidR="00BF3284" w:rsidRDefault="00BF3284" w:rsidP="00933810">
      <w:pPr>
        <w:pStyle w:val="24"/>
        <w:shd w:val="clear" w:color="auto" w:fill="auto"/>
        <w:spacing w:after="0" w:line="276" w:lineRule="auto"/>
        <w:ind w:firstLine="709"/>
        <w:jc w:val="both"/>
        <w:rPr>
          <w:rFonts w:eastAsia="Calibri"/>
          <w:sz w:val="20"/>
          <w:szCs w:val="20"/>
        </w:rPr>
      </w:pPr>
      <w:r>
        <w:rPr>
          <w:b/>
          <w:bCs/>
          <w:lang w:eastAsia="ru-RU"/>
        </w:rPr>
        <w:t xml:space="preserve">МУНИЦИПАЛЬНЫЕ ОРГАНИЗАЦИИ ТЕЛЕРАДИОВЕЩАНИЯ, МУНИЦИПАЛЬНЫЕ ПЕРИОДИЧЕСКИЕ ПЕЧАТНЫЕ ИЗДАНИЯ – </w:t>
      </w:r>
      <w:r w:rsidRPr="00D06FE4">
        <w:rPr>
          <w:bCs/>
          <w:lang w:eastAsia="ru-RU"/>
        </w:rPr>
        <w:t>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образованные на территории Донецкой Народной Республики,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r>
        <w:rPr>
          <w:b/>
          <w:bCs/>
          <w:lang w:eastAsia="ru-RU"/>
        </w:rPr>
        <w:t xml:space="preserve"> </w:t>
      </w:r>
      <w:r w:rsidRPr="006C56BF">
        <w:rPr>
          <w:rFonts w:eastAsia="Calibri"/>
          <w:sz w:val="20"/>
          <w:szCs w:val="20"/>
        </w:rPr>
        <w:t>(</w:t>
      </w:r>
      <w:hyperlink r:id="rId64" w:history="1">
        <w:r w:rsidRPr="001B6431">
          <w:rPr>
            <w:rStyle w:val="af0"/>
            <w:rFonts w:eastAsia="Calibri"/>
            <w:sz w:val="20"/>
            <w:szCs w:val="20"/>
          </w:rPr>
          <w:t>Закон от 29.05.2023 № 451-</w:t>
        </w:r>
        <w:r w:rsidRPr="001B6431">
          <w:rPr>
            <w:rStyle w:val="af0"/>
            <w:rFonts w:eastAsia="Calibri"/>
            <w:sz w:val="20"/>
            <w:szCs w:val="20"/>
            <w:lang w:val="en-US"/>
          </w:rPr>
          <w:t>I</w:t>
        </w:r>
        <w:r w:rsidRPr="001B6431">
          <w:rPr>
            <w:rStyle w:val="af0"/>
            <w:rFonts w:eastAsia="Calibri"/>
            <w:sz w:val="20"/>
            <w:szCs w:val="20"/>
          </w:rPr>
          <w:t>IHC «О выборах депутатов Народного Совета Донецкой Народной Республики», ч.</w:t>
        </w:r>
        <w:r>
          <w:rPr>
            <w:rStyle w:val="af0"/>
            <w:rFonts w:eastAsia="Calibri"/>
            <w:sz w:val="20"/>
            <w:szCs w:val="20"/>
          </w:rPr>
          <w:t>3</w:t>
        </w:r>
        <w:r w:rsidRPr="001B6431">
          <w:rPr>
            <w:rStyle w:val="af0"/>
            <w:rFonts w:eastAsia="Calibri"/>
            <w:sz w:val="20"/>
            <w:szCs w:val="20"/>
          </w:rPr>
          <w:t xml:space="preserve"> ст.37</w:t>
        </w:r>
      </w:hyperlink>
      <w:r>
        <w:rPr>
          <w:rFonts w:eastAsia="Calibri"/>
          <w:sz w:val="20"/>
          <w:szCs w:val="20"/>
        </w:rPr>
        <w:t>)</w:t>
      </w:r>
    </w:p>
    <w:p w14:paraId="2C89DA58" w14:textId="77777777" w:rsidR="00A025AF" w:rsidRDefault="00A025AF" w:rsidP="00A025AF">
      <w:pPr>
        <w:spacing w:after="0"/>
        <w:ind w:firstLine="709"/>
        <w:jc w:val="both"/>
        <w:rPr>
          <w:rFonts w:ascii="Times New Roman" w:eastAsia="Calibri" w:hAnsi="Times New Roman" w:cs="Times New Roman"/>
          <w:sz w:val="20"/>
          <w:szCs w:val="20"/>
        </w:rPr>
      </w:pPr>
      <w:r w:rsidRPr="005B015A">
        <w:rPr>
          <w:rFonts w:ascii="Times New Roman" w:hAnsi="Times New Roman"/>
          <w:b/>
          <w:bCs/>
          <w:color w:val="000000"/>
          <w:sz w:val="28"/>
          <w:szCs w:val="28"/>
        </w:rPr>
        <w:t>МУНИЦИПАЛЬНЫЙ АРХИВ</w:t>
      </w:r>
      <w:r w:rsidRPr="00A9547B">
        <w:rPr>
          <w:rFonts w:ascii="Times New Roman" w:hAnsi="Times New Roman"/>
          <w:color w:val="000000"/>
          <w:sz w:val="28"/>
          <w:szCs w:val="28"/>
        </w:rPr>
        <w:t xml:space="preserve"> – </w:t>
      </w:r>
      <w:r w:rsidRPr="00A9547B">
        <w:rPr>
          <w:rFonts w:ascii="Times New Roman" w:hAnsi="Times New Roman"/>
          <w:sz w:val="28"/>
          <w:szCs w:val="28"/>
        </w:rPr>
        <w:t>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r>
        <w:rPr>
          <w:rFonts w:ascii="Times New Roman" w:hAnsi="Times New Roman"/>
          <w:sz w:val="28"/>
          <w:szCs w:val="28"/>
        </w:rPr>
        <w:t xml:space="preserve">. </w:t>
      </w:r>
      <w:hyperlink r:id="rId65" w:history="1">
        <w:r w:rsidRPr="005B015A">
          <w:rPr>
            <w:rStyle w:val="af0"/>
            <w:rFonts w:ascii="Times New Roman" w:eastAsia="Calibri" w:hAnsi="Times New Roman" w:cs="Times New Roman"/>
            <w:sz w:val="20"/>
            <w:szCs w:val="20"/>
          </w:rPr>
          <w:t>(Закон от 0</w:t>
        </w:r>
        <w:r>
          <w:rPr>
            <w:rStyle w:val="af0"/>
            <w:rFonts w:ascii="Times New Roman" w:eastAsia="Calibri" w:hAnsi="Times New Roman" w:cs="Times New Roman"/>
            <w:sz w:val="20"/>
            <w:szCs w:val="20"/>
          </w:rPr>
          <w:t>8</w:t>
        </w:r>
        <w:r w:rsidRPr="005B015A">
          <w:rPr>
            <w:rStyle w:val="af0"/>
            <w:rFonts w:ascii="Times New Roman" w:eastAsia="Calibri" w:hAnsi="Times New Roman" w:cs="Times New Roman"/>
            <w:sz w:val="20"/>
            <w:szCs w:val="20"/>
          </w:rPr>
          <w:t>.02.2024 № 51-РЗ «Об архивном деле в Донецкой Народной Республике» п.</w:t>
        </w:r>
        <w:r>
          <w:rPr>
            <w:rStyle w:val="af0"/>
            <w:rFonts w:ascii="Times New Roman" w:eastAsia="Calibri" w:hAnsi="Times New Roman" w:cs="Times New Roman"/>
            <w:sz w:val="20"/>
            <w:szCs w:val="20"/>
          </w:rPr>
          <w:t>5</w:t>
        </w:r>
        <w:r w:rsidRPr="005B015A">
          <w:rPr>
            <w:rStyle w:val="af0"/>
            <w:rFonts w:ascii="Times New Roman" w:eastAsia="Calibri" w:hAnsi="Times New Roman" w:cs="Times New Roman"/>
            <w:sz w:val="20"/>
            <w:szCs w:val="20"/>
          </w:rPr>
          <w:t xml:space="preserve"> ч.1 ст.3)</w:t>
        </w:r>
      </w:hyperlink>
    </w:p>
    <w:p w14:paraId="454A993D" w14:textId="77777777" w:rsidR="001E0BD8" w:rsidRDefault="001E0BD8" w:rsidP="001E0BD8">
      <w:pPr>
        <w:spacing w:after="0"/>
        <w:ind w:firstLine="709"/>
        <w:jc w:val="both"/>
        <w:rPr>
          <w:rFonts w:ascii="Times New Roman" w:hAnsi="Times New Roman" w:cs="Times New Roman"/>
          <w:sz w:val="20"/>
          <w:szCs w:val="20"/>
        </w:rPr>
      </w:pPr>
      <w:r w:rsidRPr="00DA37B8">
        <w:rPr>
          <w:rFonts w:ascii="Times New Roman" w:hAnsi="Times New Roman" w:cs="Times New Roman"/>
          <w:b/>
          <w:bCs/>
          <w:sz w:val="28"/>
          <w:szCs w:val="28"/>
        </w:rPr>
        <w:t>МУНИЦИПАЛЬНЫЙ ЖИЛИЩНЫЙ ФОНД</w:t>
      </w:r>
      <w:r w:rsidRPr="00DA37B8">
        <w:rPr>
          <w:rFonts w:ascii="Times New Roman" w:hAnsi="Times New Roman" w:cs="Times New Roman"/>
          <w:sz w:val="28"/>
          <w:szCs w:val="28"/>
        </w:rPr>
        <w:t xml:space="preserve"> – совокупность жилых помещений, принадлежащих на праве собственности муниципальным образованиям Донецкой Народной Республики</w:t>
      </w:r>
      <w:r>
        <w:rPr>
          <w:rFonts w:ascii="Times New Roman" w:hAnsi="Times New Roman" w:cs="Times New Roman"/>
          <w:sz w:val="28"/>
          <w:szCs w:val="28"/>
        </w:rPr>
        <w:t xml:space="preserve"> </w:t>
      </w:r>
      <w:bookmarkStart w:id="48" w:name="_Hlk176513451"/>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"https://dnrsovet.gov.ru/zakonodatelnaya-deyatelnost/prinyatye/zakony/zakon-donetskoj-narodnoj-respubliki-o-poryadke-vedeniya-ucheta-grazhdan-v-kachestve-nuzhdayushhihsya-v-zhilyh-pomeshheniyah-predostavlyaemyh-po-dogovoram-sotsialnogo-najma-i-predostavleniya-takim-graz/" </w:instrText>
      </w:r>
      <w:r>
        <w:rPr>
          <w:rFonts w:ascii="Times New Roman" w:hAnsi="Times New Roman" w:cs="Times New Roman"/>
          <w:sz w:val="20"/>
          <w:szCs w:val="20"/>
        </w:rPr>
        <w:fldChar w:fldCharType="separate"/>
      </w:r>
      <w:r w:rsidRPr="00DA37B8">
        <w:rPr>
          <w:rStyle w:val="af0"/>
          <w:rFonts w:ascii="Times New Roman" w:hAnsi="Times New Roman" w:cs="Times New Roman"/>
          <w:sz w:val="20"/>
          <w:szCs w:val="20"/>
        </w:rPr>
        <w:t xml:space="preserve">(Закон от </w:t>
      </w:r>
      <w:r w:rsidRPr="00130467">
        <w:rPr>
          <w:rStyle w:val="af0"/>
          <w:rFonts w:ascii="Times New Roman" w:hAnsi="Times New Roman" w:cs="Times New Roman"/>
          <w:sz w:val="20"/>
          <w:szCs w:val="20"/>
        </w:rPr>
        <w:t>04.06</w:t>
      </w:r>
      <w:r w:rsidRPr="00DA37B8">
        <w:rPr>
          <w:rStyle w:val="af0"/>
          <w:rFonts w:ascii="Times New Roman" w:hAnsi="Times New Roman" w:cs="Times New Roman"/>
          <w:sz w:val="20"/>
          <w:szCs w:val="20"/>
        </w:rPr>
        <w:t>.2024 № 78-РЗ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Донецкой Народной Республики и о внесении изменения в статью 9 Закона Донецкой Народной Республики «О порядке обеспечения жилыми помещениями граждан, проживающих в Донецкой Народной Республике» п.</w:t>
      </w:r>
      <w:r>
        <w:rPr>
          <w:rStyle w:val="af0"/>
          <w:rFonts w:ascii="Times New Roman" w:hAnsi="Times New Roman" w:cs="Times New Roman"/>
          <w:sz w:val="20"/>
          <w:szCs w:val="20"/>
        </w:rPr>
        <w:t>4</w:t>
      </w:r>
      <w:r w:rsidRPr="00DA37B8">
        <w:rPr>
          <w:rStyle w:val="af0"/>
          <w:rFonts w:ascii="Times New Roman" w:hAnsi="Times New Roman" w:cs="Times New Roman"/>
          <w:sz w:val="20"/>
          <w:szCs w:val="20"/>
        </w:rPr>
        <w:t xml:space="preserve"> ч.1 ст.2)</w:t>
      </w:r>
      <w:r>
        <w:rPr>
          <w:rFonts w:ascii="Times New Roman" w:hAnsi="Times New Roman" w:cs="Times New Roman"/>
          <w:sz w:val="20"/>
          <w:szCs w:val="20"/>
        </w:rPr>
        <w:fldChar w:fldCharType="end"/>
      </w:r>
    </w:p>
    <w:bookmarkEnd w:id="48"/>
    <w:p w14:paraId="14B2927D" w14:textId="4114CCF9" w:rsidR="00933810" w:rsidRPr="006E0F93" w:rsidRDefault="00933810" w:rsidP="00933810">
      <w:pPr>
        <w:pStyle w:val="24"/>
        <w:shd w:val="clear" w:color="auto" w:fill="auto"/>
        <w:spacing w:after="0" w:line="276" w:lineRule="auto"/>
        <w:ind w:firstLine="709"/>
        <w:jc w:val="both"/>
        <w:rPr>
          <w:rFonts w:eastAsia="Calibri"/>
          <w:b/>
        </w:rPr>
      </w:pPr>
      <w:r w:rsidRPr="006E0F93">
        <w:rPr>
          <w:b/>
          <w:bCs/>
          <w:lang w:eastAsia="ru-RU"/>
        </w:rPr>
        <w:lastRenderedPageBreak/>
        <w:t>МУНИЦИПАЛЬНЫЙ МАРШРУТ РЕГУЛЯРНЫХ ПЕРЕВОЗОК</w:t>
      </w:r>
      <w:r w:rsidRPr="006E0F93">
        <w:rPr>
          <w:lang w:eastAsia="ru-RU"/>
        </w:rPr>
        <w:t xml:space="preserve"> – маршрут регулярных перевозок в границах городского округа или в границах муниципального округа Донецкой Народной Республики </w:t>
      </w:r>
      <w:r w:rsidRPr="006E0F93">
        <w:rPr>
          <w:rFonts w:eastAsia="Calibri"/>
          <w:sz w:val="20"/>
          <w:szCs w:val="20"/>
        </w:rPr>
        <w:t>(</w:t>
      </w:r>
      <w:hyperlink r:id="rId66" w:history="1">
        <w:r w:rsidRPr="006E0F93">
          <w:rPr>
            <w:rStyle w:val="af0"/>
            <w:rFonts w:eastAsia="Calibri"/>
            <w:sz w:val="20"/>
            <w:szCs w:val="20"/>
          </w:rPr>
          <w:t>Закон от 29.09.2023 №9-РЗ «Об организации регулярных перевозок пассажиров и багажа автомобильным транспортом и городским наземным электрическим транспортом в Донецкой Народной Республике», п.2 ч.1 ст.3</w:t>
        </w:r>
      </w:hyperlink>
      <w:r w:rsidRPr="006E0F93">
        <w:rPr>
          <w:rFonts w:eastAsia="Calibri"/>
          <w:sz w:val="20"/>
          <w:szCs w:val="20"/>
        </w:rPr>
        <w:t>)</w:t>
      </w:r>
    </w:p>
    <w:p w14:paraId="004523F6" w14:textId="3B4FE1CD" w:rsidR="00014345" w:rsidRPr="006E0F93" w:rsidRDefault="00014345" w:rsidP="00530A2E">
      <w:pPr>
        <w:pStyle w:val="ad"/>
      </w:pPr>
      <w:bookmarkStart w:id="49" w:name="_Toc20732917"/>
      <w:bookmarkStart w:id="50" w:name="_Toc178072446"/>
      <w:bookmarkEnd w:id="47"/>
      <w:r w:rsidRPr="006E0F93">
        <w:t>Н</w:t>
      </w:r>
      <w:bookmarkEnd w:id="49"/>
      <w:bookmarkEnd w:id="50"/>
    </w:p>
    <w:p w14:paraId="61AED444" w14:textId="77777777" w:rsidR="00E52589" w:rsidRPr="006E0F93" w:rsidRDefault="00E52589" w:rsidP="00E52589">
      <w:pPr>
        <w:autoSpaceDE w:val="0"/>
        <w:autoSpaceDN w:val="0"/>
        <w:spacing w:after="0"/>
        <w:ind w:firstLine="709"/>
        <w:jc w:val="both"/>
        <w:rPr>
          <w:rFonts w:ascii="Times New Roman" w:eastAsia="Times New Roman" w:hAnsi="Times New Roman" w:cs="Times New Roman"/>
          <w:color w:val="000000"/>
          <w:sz w:val="28"/>
          <w:szCs w:val="28"/>
          <w:lang w:eastAsia="ru-RU"/>
        </w:rPr>
      </w:pPr>
      <w:r w:rsidRPr="006E0F93">
        <w:rPr>
          <w:rFonts w:ascii="Times New Roman" w:eastAsia="Times New Roman" w:hAnsi="Times New Roman" w:cs="Times New Roman"/>
          <w:b/>
          <w:bCs/>
          <w:color w:val="000000"/>
          <w:sz w:val="28"/>
          <w:szCs w:val="28"/>
          <w:lang w:eastAsia="ru-RU"/>
        </w:rPr>
        <w:t>НАНИМАТЕЛЬ ГРАЖДАНСКОГО СЛУЖАЩЕГО</w:t>
      </w:r>
      <w:r w:rsidRPr="006E0F93">
        <w:rPr>
          <w:rFonts w:ascii="Times New Roman" w:eastAsia="Times New Roman" w:hAnsi="Times New Roman" w:cs="Times New Roman"/>
          <w:color w:val="000000"/>
          <w:sz w:val="28"/>
          <w:szCs w:val="28"/>
          <w:lang w:eastAsia="ru-RU"/>
        </w:rPr>
        <w:t xml:space="preserve"> – Донецкая Народная Республика </w:t>
      </w:r>
      <w:bookmarkStart w:id="51" w:name="_Hlk148693895"/>
      <w:r w:rsidRPr="006E0F93">
        <w:rPr>
          <w:rFonts w:ascii="Times New Roman" w:hAnsi="Times New Roman" w:cs="Times New Roman"/>
          <w:color w:val="000000" w:themeColor="text1"/>
          <w:sz w:val="20"/>
          <w:szCs w:val="20"/>
        </w:rPr>
        <w:fldChar w:fldCharType="begin"/>
      </w:r>
      <w:r w:rsidRPr="006E0F93">
        <w:rPr>
          <w:rFonts w:ascii="Times New Roman" w:hAnsi="Times New Roman" w:cs="Times New Roman"/>
          <w:color w:val="000000" w:themeColor="text1"/>
          <w:sz w:val="20"/>
          <w:szCs w:val="20"/>
        </w:rPr>
        <w:instrText xml:space="preserve"> HYPERLINK "https://dnrsovet.gov.ru/zakonodatelnaya-deyatelnost/prinyatye/zakony/zakon-donetskoj-narodnoj-respubliki-o-gosudarstvennoj-grazhdanskoj-sluzhbe-donetskoj-narodnoj-respubliki/" </w:instrText>
      </w:r>
      <w:r w:rsidRPr="006E0F93">
        <w:rPr>
          <w:rFonts w:ascii="Times New Roman" w:hAnsi="Times New Roman" w:cs="Times New Roman"/>
          <w:color w:val="000000" w:themeColor="text1"/>
          <w:sz w:val="20"/>
          <w:szCs w:val="20"/>
        </w:rPr>
        <w:fldChar w:fldCharType="separate"/>
      </w:r>
      <w:r w:rsidRPr="006E0F93">
        <w:rPr>
          <w:rStyle w:val="af0"/>
          <w:rFonts w:ascii="Times New Roman" w:hAnsi="Times New Roman" w:cs="Times New Roman"/>
          <w:sz w:val="20"/>
          <w:szCs w:val="20"/>
        </w:rPr>
        <w:t>(Закон от 17.05.2023 № 446-</w:t>
      </w:r>
      <w:r w:rsidRPr="006E0F93">
        <w:rPr>
          <w:rStyle w:val="af0"/>
          <w:rFonts w:ascii="Times New Roman" w:hAnsi="Times New Roman" w:cs="Times New Roman"/>
          <w:sz w:val="20"/>
          <w:szCs w:val="20"/>
          <w:lang w:val="en-US"/>
        </w:rPr>
        <w:t>II</w:t>
      </w:r>
      <w:r w:rsidRPr="006E0F93">
        <w:rPr>
          <w:rStyle w:val="af0"/>
          <w:rFonts w:ascii="Times New Roman" w:hAnsi="Times New Roman" w:cs="Times New Roman"/>
          <w:sz w:val="20"/>
          <w:szCs w:val="20"/>
        </w:rPr>
        <w:t>НС «</w:t>
      </w:r>
      <w:r w:rsidRPr="006E0F93">
        <w:rPr>
          <w:rStyle w:val="af0"/>
          <w:rFonts w:ascii="Times New Roman" w:hAnsi="Times New Roman" w:cs="Times New Roman"/>
          <w:sz w:val="20"/>
          <w:szCs w:val="20"/>
          <w:shd w:val="clear" w:color="auto" w:fill="FFFFFF"/>
        </w:rPr>
        <w:t>О государственной гражданской службе Донецкой Народной Республики</w:t>
      </w:r>
      <w:r w:rsidRPr="006E0F93">
        <w:rPr>
          <w:rStyle w:val="af0"/>
          <w:rFonts w:ascii="Times New Roman" w:hAnsi="Times New Roman" w:cs="Times New Roman"/>
          <w:sz w:val="20"/>
          <w:szCs w:val="20"/>
        </w:rPr>
        <w:t>», ч.2 ст.1)</w:t>
      </w:r>
      <w:bookmarkEnd w:id="51"/>
      <w:r w:rsidRPr="006E0F93">
        <w:rPr>
          <w:rFonts w:ascii="Times New Roman" w:hAnsi="Times New Roman" w:cs="Times New Roman"/>
          <w:color w:val="000000" w:themeColor="text1"/>
          <w:sz w:val="20"/>
          <w:szCs w:val="20"/>
        </w:rPr>
        <w:fldChar w:fldCharType="end"/>
      </w:r>
    </w:p>
    <w:p w14:paraId="03ACAF55" w14:textId="77777777" w:rsidR="00730490" w:rsidRDefault="00730490" w:rsidP="00730490">
      <w:pPr>
        <w:spacing w:after="0"/>
        <w:ind w:firstLine="709"/>
        <w:jc w:val="both"/>
        <w:rPr>
          <w:rFonts w:ascii="Times New Roman" w:hAnsi="Times New Roman" w:cs="Times New Roman"/>
          <w:color w:val="000000"/>
          <w:sz w:val="20"/>
          <w:szCs w:val="20"/>
          <w:shd w:val="clear" w:color="auto" w:fill="FFFFFF"/>
        </w:rPr>
      </w:pPr>
      <w:r w:rsidRPr="007F5EAC">
        <w:rPr>
          <w:rStyle w:val="docdata"/>
          <w:rFonts w:ascii="Times New Roman" w:hAnsi="Times New Roman" w:cs="Times New Roman"/>
          <w:b/>
          <w:bCs/>
          <w:color w:val="000000"/>
          <w:sz w:val="28"/>
          <w:szCs w:val="28"/>
          <w:shd w:val="clear" w:color="auto" w:fill="FFFFFF"/>
        </w:rPr>
        <w:t>НАРОД</w:t>
      </w:r>
      <w:r>
        <w:rPr>
          <w:rStyle w:val="docdata"/>
          <w:rFonts w:ascii="Times New Roman" w:hAnsi="Times New Roman" w:cs="Times New Roman"/>
          <w:color w:val="000000"/>
          <w:sz w:val="28"/>
          <w:szCs w:val="28"/>
          <w:shd w:val="clear" w:color="auto" w:fill="FFFFFF"/>
        </w:rPr>
        <w:t xml:space="preserve"> </w:t>
      </w:r>
      <w:r w:rsidRPr="007F5EAC">
        <w:rPr>
          <w:rStyle w:val="docdata"/>
          <w:rFonts w:ascii="Times New Roman" w:hAnsi="Times New Roman" w:cs="Times New Roman"/>
          <w:color w:val="000000"/>
          <w:sz w:val="28"/>
          <w:szCs w:val="28"/>
          <w:shd w:val="clear" w:color="auto" w:fill="FFFFFF"/>
        </w:rPr>
        <w:t>–</w:t>
      </w:r>
      <w:r>
        <w:rPr>
          <w:rStyle w:val="docdata"/>
          <w:rFonts w:ascii="Times New Roman" w:hAnsi="Times New Roman" w:cs="Times New Roman"/>
          <w:color w:val="000000"/>
          <w:sz w:val="28"/>
          <w:szCs w:val="28"/>
          <w:shd w:val="clear" w:color="auto" w:fill="FFFFFF"/>
        </w:rPr>
        <w:t xml:space="preserve"> и</w:t>
      </w:r>
      <w:r w:rsidRPr="007F5EAC">
        <w:rPr>
          <w:rStyle w:val="docdata"/>
          <w:rFonts w:ascii="Times New Roman" w:hAnsi="Times New Roman" w:cs="Times New Roman"/>
          <w:color w:val="000000"/>
          <w:sz w:val="28"/>
          <w:szCs w:val="28"/>
          <w:shd w:val="clear" w:color="auto" w:fill="FFFFFF"/>
        </w:rPr>
        <w:t>сточник власти в Донецкой Народной Республике, часть многонационального народа Российской Федерации</w:t>
      </w:r>
      <w:r>
        <w:rPr>
          <w:rStyle w:val="docdata"/>
          <w:rFonts w:ascii="Times New Roman" w:hAnsi="Times New Roman" w:cs="Times New Roman"/>
          <w:color w:val="000000"/>
          <w:sz w:val="28"/>
          <w:szCs w:val="28"/>
          <w:shd w:val="clear" w:color="auto" w:fill="FFFFFF"/>
        </w:rPr>
        <w:t xml:space="preserve"> </w:t>
      </w:r>
      <w:hyperlink r:id="rId67" w:history="1">
        <w:r w:rsidRPr="001A5AFD">
          <w:rPr>
            <w:rStyle w:val="af0"/>
            <w:rFonts w:ascii="Times New Roman" w:hAnsi="Times New Roman" w:cs="Times New Roman"/>
            <w:sz w:val="20"/>
            <w:szCs w:val="20"/>
            <w:shd w:val="clear" w:color="auto" w:fill="FFFFFF"/>
          </w:rPr>
          <w:t>(Конституция Донецкой Народной Республики, ч.1 ст.2)</w:t>
        </w:r>
      </w:hyperlink>
    </w:p>
    <w:p w14:paraId="534D6D8B" w14:textId="6430DD4A" w:rsidR="00C51464" w:rsidRDefault="00C51464" w:rsidP="00C51464">
      <w:pPr>
        <w:pStyle w:val="24"/>
        <w:shd w:val="clear" w:color="auto" w:fill="auto"/>
        <w:spacing w:after="0" w:line="276" w:lineRule="auto"/>
        <w:ind w:firstLine="709"/>
        <w:jc w:val="both"/>
        <w:rPr>
          <w:rFonts w:eastAsia="Calibri"/>
          <w:sz w:val="20"/>
          <w:szCs w:val="20"/>
        </w:rPr>
      </w:pPr>
      <w:r w:rsidRPr="006E0F93">
        <w:rPr>
          <w:rFonts w:eastAsia="Calibri"/>
          <w:b/>
        </w:rPr>
        <w:t xml:space="preserve">НАРОДНЫЙ СОВЕТ ДОНЕЦКОЙ НАРОДНОЙ РЕСПУБЛИКИ </w:t>
      </w:r>
      <w:r w:rsidRPr="006E0F93">
        <w:rPr>
          <w:rFonts w:eastAsia="Calibri"/>
          <w:bCs/>
        </w:rPr>
        <w:t>– постоянно действующи</w:t>
      </w:r>
      <w:r w:rsidR="002E1418" w:rsidRPr="006E0F93">
        <w:rPr>
          <w:rFonts w:eastAsia="Calibri"/>
          <w:bCs/>
        </w:rPr>
        <w:t>й</w:t>
      </w:r>
      <w:r w:rsidRPr="006E0F93">
        <w:rPr>
          <w:rFonts w:eastAsia="Calibri"/>
          <w:bCs/>
        </w:rPr>
        <w:t xml:space="preserve"> представительны</w:t>
      </w:r>
      <w:r w:rsidR="002E1418" w:rsidRPr="006E0F93">
        <w:rPr>
          <w:rFonts w:eastAsia="Calibri"/>
          <w:bCs/>
        </w:rPr>
        <w:t>й</w:t>
      </w:r>
      <w:r w:rsidRPr="006E0F93">
        <w:rPr>
          <w:rFonts w:eastAsia="Calibri"/>
          <w:bCs/>
        </w:rPr>
        <w:t xml:space="preserve"> и единственны</w:t>
      </w:r>
      <w:r w:rsidR="002E1418" w:rsidRPr="006E0F93">
        <w:rPr>
          <w:rFonts w:eastAsia="Calibri"/>
          <w:bCs/>
        </w:rPr>
        <w:t>й</w:t>
      </w:r>
      <w:r w:rsidRPr="006E0F93">
        <w:rPr>
          <w:rFonts w:eastAsia="Calibri"/>
          <w:bCs/>
        </w:rPr>
        <w:t xml:space="preserve"> законодательны</w:t>
      </w:r>
      <w:r w:rsidR="002E1418" w:rsidRPr="006E0F93">
        <w:rPr>
          <w:rFonts w:eastAsia="Calibri"/>
          <w:bCs/>
        </w:rPr>
        <w:t>й</w:t>
      </w:r>
      <w:r w:rsidRPr="006E0F93">
        <w:rPr>
          <w:rFonts w:eastAsia="Calibri"/>
          <w:bCs/>
        </w:rPr>
        <w:t xml:space="preserve"> орган государственной власти Донецкой Народной Республики </w:t>
      </w:r>
      <w:bookmarkStart w:id="52" w:name="_Hlk147498976"/>
      <w:r w:rsidRPr="006E0F93">
        <w:rPr>
          <w:rFonts w:eastAsia="Calibri"/>
          <w:sz w:val="20"/>
          <w:szCs w:val="20"/>
        </w:rPr>
        <w:t>(</w:t>
      </w:r>
      <w:hyperlink r:id="rId68" w:history="1">
        <w:r w:rsidR="00E63754" w:rsidRPr="00E63754">
          <w:rPr>
            <w:rStyle w:val="af0"/>
            <w:rFonts w:eastAsia="Calibri"/>
            <w:sz w:val="20"/>
            <w:szCs w:val="20"/>
          </w:rPr>
          <w:t>Конституция Донецкой Народной Республики, ч.1 ст.58,</w:t>
        </w:r>
      </w:hyperlink>
      <w:r w:rsidR="00E63754">
        <w:rPr>
          <w:rFonts w:eastAsia="Calibri"/>
          <w:sz w:val="20"/>
          <w:szCs w:val="20"/>
        </w:rPr>
        <w:t xml:space="preserve"> </w:t>
      </w:r>
      <w:hyperlink r:id="rId69" w:history="1">
        <w:r w:rsidRPr="006E0F93">
          <w:rPr>
            <w:rStyle w:val="af0"/>
            <w:rFonts w:eastAsia="Calibri"/>
            <w:sz w:val="20"/>
            <w:szCs w:val="20"/>
          </w:rPr>
          <w:t>Закон от 29.09.2023 №2-РЗ «О Народном Совете Донецкой Народной Республики», ч.1 ст.1</w:t>
        </w:r>
      </w:hyperlink>
      <w:bookmarkEnd w:id="52"/>
      <w:r w:rsidR="00E63754">
        <w:rPr>
          <w:rFonts w:eastAsia="Calibri"/>
          <w:sz w:val="20"/>
          <w:szCs w:val="20"/>
        </w:rPr>
        <w:t>)</w:t>
      </w:r>
    </w:p>
    <w:p w14:paraId="20F2E087" w14:textId="77777777" w:rsidR="006D4BF4" w:rsidRPr="0098290E" w:rsidRDefault="006D4BF4" w:rsidP="006D4BF4">
      <w:pPr>
        <w:spacing w:after="0"/>
        <w:ind w:firstLine="454"/>
        <w:jc w:val="both"/>
        <w:rPr>
          <w:rFonts w:ascii="Times New Roman" w:hAnsi="Times New Roman" w:cs="Times New Roman"/>
          <w:sz w:val="20"/>
          <w:szCs w:val="20"/>
        </w:rPr>
      </w:pPr>
      <w:r w:rsidRPr="0098290E">
        <w:rPr>
          <w:rFonts w:ascii="Times New Roman" w:hAnsi="Times New Roman" w:cs="Times New Roman"/>
          <w:b/>
          <w:bCs/>
          <w:sz w:val="28"/>
          <w:szCs w:val="28"/>
        </w:rPr>
        <w:t>НАРУШЕНИЕ ТИШИНЫ И ПОКОЯ ГРАЖДАН</w:t>
      </w:r>
      <w:r w:rsidRPr="0098290E">
        <w:rPr>
          <w:rFonts w:ascii="Times New Roman" w:hAnsi="Times New Roman" w:cs="Times New Roman"/>
          <w:sz w:val="28"/>
          <w:szCs w:val="28"/>
        </w:rPr>
        <w:t xml:space="preserve"> - действия, совершаемые как с применением различных устройств, механизмов, установок, приборов, аппаратов, средств, изделий и предметов, так и без такового, и препятствующие отдыху и досугу граждан</w:t>
      </w:r>
      <w:r w:rsidRPr="0098290E">
        <w:rPr>
          <w:rFonts w:ascii="Times New Roman" w:hAnsi="Times New Roman" w:cs="Times New Roman"/>
          <w:sz w:val="20"/>
          <w:szCs w:val="20"/>
        </w:rPr>
        <w:t xml:space="preserve">. </w:t>
      </w:r>
      <w:bookmarkStart w:id="53" w:name="_Hlk162259207"/>
      <w:bookmarkStart w:id="54" w:name="_Hlk176510006"/>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"https://dnrsovet.gov.ru/zakonodatelnaya-deyatelnost/prinyatye/zakony/zakon-donetskoj-narodnoj-respubliki-ob-obespechenii-tishiny-i-pokoya-grazhdan-na-territorii-donetskoj-narodnoj-respubliki/" </w:instrText>
      </w:r>
      <w:r>
        <w:rPr>
          <w:rFonts w:ascii="Times New Roman" w:hAnsi="Times New Roman" w:cs="Times New Roman"/>
          <w:sz w:val="20"/>
          <w:szCs w:val="20"/>
        </w:rPr>
        <w:fldChar w:fldCharType="separate"/>
      </w:r>
      <w:r w:rsidRPr="0098290E">
        <w:rPr>
          <w:rStyle w:val="af0"/>
          <w:rFonts w:ascii="Times New Roman" w:hAnsi="Times New Roman" w:cs="Times New Roman"/>
          <w:sz w:val="20"/>
          <w:szCs w:val="20"/>
        </w:rPr>
        <w:t xml:space="preserve">(Закон от </w:t>
      </w:r>
      <w:r>
        <w:rPr>
          <w:rStyle w:val="af0"/>
          <w:rFonts w:ascii="Times New Roman" w:hAnsi="Times New Roman" w:cs="Times New Roman"/>
          <w:sz w:val="20"/>
          <w:szCs w:val="20"/>
        </w:rPr>
        <w:t>18</w:t>
      </w:r>
      <w:r w:rsidRPr="0098290E">
        <w:rPr>
          <w:rStyle w:val="af0"/>
          <w:rFonts w:ascii="Times New Roman" w:hAnsi="Times New Roman" w:cs="Times New Roman"/>
          <w:sz w:val="20"/>
          <w:szCs w:val="20"/>
        </w:rPr>
        <w:t>.04.2024 № 72-РЗ «Об обеспечении тишины и покоя граждан на территории Донецкой Народной Республики» ч.1 ст.2)</w:t>
      </w:r>
      <w:bookmarkEnd w:id="53"/>
      <w:r>
        <w:rPr>
          <w:rFonts w:ascii="Times New Roman" w:hAnsi="Times New Roman" w:cs="Times New Roman"/>
          <w:sz w:val="20"/>
          <w:szCs w:val="20"/>
        </w:rPr>
        <w:fldChar w:fldCharType="end"/>
      </w:r>
      <w:bookmarkEnd w:id="54"/>
    </w:p>
    <w:p w14:paraId="0B83DEA9" w14:textId="5621041A" w:rsidR="00FB07B3" w:rsidRDefault="00FB07B3" w:rsidP="00530A2E">
      <w:pPr>
        <w:spacing w:after="0"/>
        <w:ind w:firstLine="709"/>
        <w:jc w:val="both"/>
        <w:rPr>
          <w:rFonts w:ascii="Times New Roman" w:eastAsia="Calibri" w:hAnsi="Times New Roman" w:cs="Times New Roman"/>
          <w:sz w:val="20"/>
          <w:szCs w:val="20"/>
        </w:rPr>
      </w:pPr>
      <w:r w:rsidRPr="006E0F93">
        <w:rPr>
          <w:rFonts w:ascii="Times New Roman" w:hAnsi="Times New Roman" w:cs="Times New Roman"/>
          <w:b/>
          <w:sz w:val="28"/>
          <w:szCs w:val="28"/>
        </w:rPr>
        <w:t>НАСЕЛЕННЫЙ ПУНКТ</w:t>
      </w:r>
      <w:r w:rsidRPr="006E0F93">
        <w:rPr>
          <w:rFonts w:ascii="Times New Roman" w:hAnsi="Times New Roman" w:cs="Times New Roman"/>
          <w:sz w:val="28"/>
          <w:szCs w:val="28"/>
        </w:rPr>
        <w:t xml:space="preserve"> – часть территории, служащая постоянным или преимущественным местом проживания и жизнедеятельности людей, имеющая сосредоточенную застройку в пределах установленной границы</w:t>
      </w:r>
      <w:r w:rsidRPr="006E0F93">
        <w:rPr>
          <w:rFonts w:ascii="Times New Roman" w:hAnsi="Times New Roman" w:cs="Times New Roman"/>
          <w:b/>
          <w:bCs/>
          <w:sz w:val="28"/>
          <w:szCs w:val="28"/>
        </w:rPr>
        <w:t xml:space="preserve"> </w:t>
      </w:r>
      <w:r w:rsidRPr="006E0F93">
        <w:rPr>
          <w:rFonts w:ascii="Times New Roman" w:eastAsia="Calibri" w:hAnsi="Times New Roman" w:cs="Times New Roman"/>
          <w:sz w:val="20"/>
          <w:szCs w:val="20"/>
        </w:rPr>
        <w:t>(</w:t>
      </w:r>
      <w:hyperlink r:id="rId70" w:history="1">
        <w:r w:rsidRPr="006E0F93">
          <w:rPr>
            <w:rStyle w:val="af0"/>
            <w:rFonts w:ascii="Times New Roman" w:eastAsia="Calibri" w:hAnsi="Times New Roman" w:cs="Times New Roman"/>
            <w:sz w:val="20"/>
            <w:szCs w:val="20"/>
          </w:rPr>
          <w:t>Закон от 31.03.2023 № 437-</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административно-территориальном устройстве Донецкой Народной Республики», п.6 ч.1 ст.1</w:t>
        </w:r>
      </w:hyperlink>
      <w:r w:rsidRPr="006E0F93">
        <w:rPr>
          <w:rFonts w:ascii="Times New Roman" w:eastAsia="Calibri" w:hAnsi="Times New Roman" w:cs="Times New Roman"/>
          <w:sz w:val="20"/>
          <w:szCs w:val="20"/>
        </w:rPr>
        <w:t>)</w:t>
      </w:r>
    </w:p>
    <w:p w14:paraId="6B2D493F" w14:textId="77777777" w:rsidR="00777D1B" w:rsidRDefault="00777D1B" w:rsidP="00777D1B">
      <w:pPr>
        <w:spacing w:after="0"/>
        <w:ind w:firstLine="709"/>
        <w:jc w:val="both"/>
        <w:rPr>
          <w:rFonts w:ascii="Times New Roman" w:eastAsia="Calibri" w:hAnsi="Times New Roman" w:cs="Times New Roman"/>
          <w:sz w:val="20"/>
          <w:szCs w:val="20"/>
        </w:rPr>
      </w:pPr>
      <w:r w:rsidRPr="005B015A">
        <w:rPr>
          <w:rFonts w:ascii="Times New Roman" w:hAnsi="Times New Roman"/>
          <w:b/>
          <w:bCs/>
          <w:color w:val="000000"/>
          <w:sz w:val="28"/>
          <w:szCs w:val="28"/>
        </w:rPr>
        <w:t>НОТАРИАЛЬНЫЙ АРХИВ</w:t>
      </w:r>
      <w:r w:rsidRPr="00A9547B">
        <w:rPr>
          <w:rFonts w:ascii="Times New Roman" w:hAnsi="Times New Roman"/>
          <w:color w:val="000000"/>
          <w:sz w:val="28"/>
          <w:szCs w:val="28"/>
        </w:rPr>
        <w:t xml:space="preserve"> – </w:t>
      </w:r>
      <w:r>
        <w:rPr>
          <w:rFonts w:ascii="Times New Roman" w:hAnsi="Times New Roman"/>
          <w:color w:val="000000"/>
          <w:sz w:val="28"/>
          <w:szCs w:val="28"/>
        </w:rPr>
        <w:t>созданное</w:t>
      </w:r>
      <w:r w:rsidRPr="00A9547B">
        <w:rPr>
          <w:rFonts w:ascii="Times New Roman" w:hAnsi="Times New Roman"/>
          <w:color w:val="000000"/>
          <w:sz w:val="28"/>
          <w:szCs w:val="28"/>
        </w:rPr>
        <w:t xml:space="preserve"> нотариальной палатой Донецкой Народной Республики структурное подразделение, которое осуществляет хранение, комплектование, учет и использование нотариальных документов в порядке, установленном законодательством Российской Федерации о нотариате и законодательством Российской Федерации об архивном деле</w:t>
      </w:r>
      <w:r>
        <w:rPr>
          <w:rFonts w:ascii="Times New Roman" w:hAnsi="Times New Roman"/>
          <w:color w:val="000000"/>
          <w:sz w:val="28"/>
          <w:szCs w:val="28"/>
        </w:rPr>
        <w:t xml:space="preserve">. </w:t>
      </w:r>
      <w:hyperlink r:id="rId71" w:history="1">
        <w:r w:rsidRPr="005B015A">
          <w:rPr>
            <w:rStyle w:val="af0"/>
            <w:rFonts w:ascii="Times New Roman" w:eastAsia="Calibri" w:hAnsi="Times New Roman" w:cs="Times New Roman"/>
            <w:sz w:val="20"/>
            <w:szCs w:val="20"/>
          </w:rPr>
          <w:t>(Закон от 0</w:t>
        </w:r>
        <w:r>
          <w:rPr>
            <w:rStyle w:val="af0"/>
            <w:rFonts w:ascii="Times New Roman" w:eastAsia="Calibri" w:hAnsi="Times New Roman" w:cs="Times New Roman"/>
            <w:sz w:val="20"/>
            <w:szCs w:val="20"/>
          </w:rPr>
          <w:t>8</w:t>
        </w:r>
        <w:r w:rsidRPr="005B015A">
          <w:rPr>
            <w:rStyle w:val="af0"/>
            <w:rFonts w:ascii="Times New Roman" w:eastAsia="Calibri" w:hAnsi="Times New Roman" w:cs="Times New Roman"/>
            <w:sz w:val="20"/>
            <w:szCs w:val="20"/>
          </w:rPr>
          <w:t>.02.2024 № 51-РЗ «Об архивном деле в Донецкой Народной Республике» п.</w:t>
        </w:r>
        <w:r>
          <w:rPr>
            <w:rStyle w:val="af0"/>
            <w:rFonts w:ascii="Times New Roman" w:eastAsia="Calibri" w:hAnsi="Times New Roman" w:cs="Times New Roman"/>
            <w:sz w:val="20"/>
            <w:szCs w:val="20"/>
          </w:rPr>
          <w:t>6</w:t>
        </w:r>
        <w:r w:rsidRPr="005B015A">
          <w:rPr>
            <w:rStyle w:val="af0"/>
            <w:rFonts w:ascii="Times New Roman" w:eastAsia="Calibri" w:hAnsi="Times New Roman" w:cs="Times New Roman"/>
            <w:sz w:val="20"/>
            <w:szCs w:val="20"/>
          </w:rPr>
          <w:t xml:space="preserve"> ч.1 ст.3)</w:t>
        </w:r>
      </w:hyperlink>
    </w:p>
    <w:p w14:paraId="52776AE5" w14:textId="1EFB3294" w:rsidR="00014345" w:rsidRPr="006E0F93" w:rsidRDefault="00014345" w:rsidP="00530A2E">
      <w:pPr>
        <w:pStyle w:val="ad"/>
      </w:pPr>
      <w:bookmarkStart w:id="55" w:name="_Toc20732918"/>
      <w:bookmarkStart w:id="56" w:name="_Toc178072447"/>
      <w:r w:rsidRPr="006E0F93">
        <w:t>О</w:t>
      </w:r>
      <w:bookmarkEnd w:id="55"/>
      <w:bookmarkEnd w:id="56"/>
    </w:p>
    <w:p w14:paraId="534CA430" w14:textId="6113F88A" w:rsidR="0026148A" w:rsidRPr="006E0F93" w:rsidRDefault="0026148A" w:rsidP="00530A2E">
      <w:pPr>
        <w:shd w:val="clear" w:color="auto" w:fill="FFFFFF"/>
        <w:spacing w:after="0"/>
        <w:ind w:firstLine="709"/>
        <w:jc w:val="both"/>
        <w:textAlignment w:val="top"/>
        <w:rPr>
          <w:rFonts w:ascii="Times New Roman" w:eastAsia="Calibri" w:hAnsi="Times New Roman" w:cs="Times New Roman"/>
          <w:b/>
          <w:sz w:val="28"/>
          <w:szCs w:val="28"/>
        </w:rPr>
      </w:pPr>
      <w:r w:rsidRPr="006E0F93">
        <w:rPr>
          <w:rFonts w:ascii="Times New Roman" w:hAnsi="Times New Roman" w:cs="Times New Roman"/>
          <w:b/>
          <w:bCs/>
          <w:sz w:val="28"/>
          <w:szCs w:val="28"/>
        </w:rPr>
        <w:t>ОБЪЕКТЫ КОММУНАЛЬНО-БЫТОВОГО НАЗНАЧЕНИЯ</w:t>
      </w:r>
      <w:r w:rsidRPr="006E0F93">
        <w:rPr>
          <w:rFonts w:ascii="Times New Roman" w:hAnsi="Times New Roman" w:cs="Times New Roman"/>
          <w:sz w:val="28"/>
          <w:szCs w:val="28"/>
        </w:rPr>
        <w:t xml:space="preserve"> – реализованные в рамках инвестиционного проекта объекты коммунального хозяйства и объекты бытового обслуживания, предназначенные для обслуживания населения, а также промышленных и иных объектов, а именно: а) объекты коммунального хозяйства (тепло-, газо-, электро-, водоснабжения, водоотведения (хозяйственно-бытового и ливневого)), связи и информационно-телекоммуникационной сети «Интернет»; б) объекты размещения отходов, объекты обезвреживания отходов; в) объекты благоустройства территории; г) объекты бытового обслуживания населения </w:t>
      </w:r>
      <w:hyperlink r:id="rId72" w:history="1">
        <w:r w:rsidRPr="006E0F93">
          <w:rPr>
            <w:rStyle w:val="af0"/>
            <w:rFonts w:ascii="Times New Roman" w:eastAsia="Calibri" w:hAnsi="Times New Roman" w:cs="Times New Roman"/>
            <w:sz w:val="20"/>
            <w:szCs w:val="20"/>
          </w:rPr>
          <w:t>(Закон от 17.05.2023 № 444-</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 xml:space="preserve">IHC «Об </w:t>
        </w:r>
        <w:r w:rsidRPr="006E0F93">
          <w:rPr>
            <w:rStyle w:val="af0"/>
            <w:rFonts w:ascii="Times New Roman" w:eastAsia="Calibri" w:hAnsi="Times New Roman" w:cs="Times New Roman"/>
            <w:sz w:val="20"/>
            <w:szCs w:val="20"/>
          </w:rPr>
          <w:lastRenderedPageBreak/>
          <w:t>инвестиционной политике и государственной поддержке инвестиционной деятельности в Донецкой Народной Республике», ч.1 ст.3)</w:t>
        </w:r>
      </w:hyperlink>
    </w:p>
    <w:p w14:paraId="176DB666" w14:textId="3196AFFA" w:rsidR="001C6FC8" w:rsidRPr="006E0F93" w:rsidRDefault="001C6FC8" w:rsidP="00530A2E">
      <w:pPr>
        <w:shd w:val="clear" w:color="auto" w:fill="FFFFFF"/>
        <w:spacing w:after="0"/>
        <w:ind w:firstLine="709"/>
        <w:jc w:val="both"/>
        <w:textAlignment w:val="top"/>
        <w:rPr>
          <w:rFonts w:ascii="Times New Roman" w:eastAsia="Calibri" w:hAnsi="Times New Roman" w:cs="Times New Roman"/>
          <w:b/>
          <w:sz w:val="28"/>
          <w:szCs w:val="28"/>
        </w:rPr>
      </w:pPr>
      <w:r w:rsidRPr="006E0F93">
        <w:rPr>
          <w:rFonts w:ascii="Times New Roman" w:hAnsi="Times New Roman" w:cs="Times New Roman"/>
          <w:b/>
          <w:bCs/>
          <w:sz w:val="28"/>
          <w:szCs w:val="28"/>
        </w:rPr>
        <w:t>ОБЪЕКТЫ СОЦИАЛЬНО-КУЛЬТУРНОГО НАЗНАЧЕНИЯ</w:t>
      </w:r>
      <w:r w:rsidRPr="006E0F93">
        <w:rPr>
          <w:rFonts w:ascii="Times New Roman" w:hAnsi="Times New Roman" w:cs="Times New Roman"/>
          <w:sz w:val="28"/>
          <w:szCs w:val="28"/>
        </w:rPr>
        <w:t xml:space="preserve"> – реализованные в рамках инвестиционного проекта объекты, предназначенные для обеспечения социальных нужд населения, для обеспечения культурно-досуговой деятельности, для обеспечения населения услугами здравоохранения, а именно: а) объекты культуры; б) объекты спорта; в) объекты здравоохранения; г) объекты образования и воспитательной работы; д) объекты социальной защиты; е) объекты рекреационного назначения </w:t>
      </w:r>
      <w:bookmarkStart w:id="57" w:name="_Hlk148692294"/>
      <w:r w:rsidRPr="006E0F93">
        <w:rPr>
          <w:rFonts w:ascii="Times New Roman" w:eastAsia="Calibri" w:hAnsi="Times New Roman" w:cs="Times New Roman"/>
          <w:b/>
          <w:bCs/>
          <w:sz w:val="20"/>
          <w:szCs w:val="20"/>
        </w:rPr>
        <w:fldChar w:fldCharType="begin"/>
      </w:r>
      <w:r w:rsidRPr="006E0F93">
        <w:rPr>
          <w:rFonts w:ascii="Times New Roman" w:eastAsia="Calibri" w:hAnsi="Times New Roman" w:cs="Times New Roman"/>
          <w:sz w:val="20"/>
          <w:szCs w:val="20"/>
        </w:rPr>
        <w:instrText xml:space="preserve"> HYPERLINK "https://dnrsovet.gov.ru/zakonodatelnaya-deyatelnost/prinyatye/zakony/zakon-donetskoj-narodnoj-respubliki-ob-investitsionnoj-politike-i-gosudarstvennoj-podderzhke-investitsionnoj-deyatelnosti-v-donetskoj-narodnoj-respublike/" </w:instrText>
      </w:r>
      <w:r w:rsidRPr="006E0F93">
        <w:rPr>
          <w:rFonts w:ascii="Times New Roman" w:eastAsia="Calibri" w:hAnsi="Times New Roman" w:cs="Times New Roman"/>
          <w:b/>
          <w:bCs/>
          <w:sz w:val="20"/>
          <w:szCs w:val="20"/>
        </w:rPr>
        <w:fldChar w:fldCharType="separate"/>
      </w:r>
      <w:r w:rsidRPr="006E0F93">
        <w:rPr>
          <w:rStyle w:val="af0"/>
          <w:rFonts w:ascii="Times New Roman" w:eastAsia="Calibri" w:hAnsi="Times New Roman" w:cs="Times New Roman"/>
          <w:sz w:val="20"/>
          <w:szCs w:val="20"/>
        </w:rPr>
        <w:t>(Закон от 17.05.2023 № 444-</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инвестиционной политике и государственной поддержке инвестиционной деятельности в Донецкой Народной Республике», ч.1 ст.3)</w:t>
      </w:r>
      <w:bookmarkEnd w:id="57"/>
      <w:r w:rsidRPr="006E0F93">
        <w:rPr>
          <w:rFonts w:ascii="Times New Roman" w:eastAsia="Calibri" w:hAnsi="Times New Roman" w:cs="Times New Roman"/>
          <w:b/>
          <w:bCs/>
          <w:sz w:val="20"/>
          <w:szCs w:val="20"/>
        </w:rPr>
        <w:fldChar w:fldCharType="end"/>
      </w:r>
    </w:p>
    <w:p w14:paraId="5B5031DF" w14:textId="34F3A25E" w:rsidR="008B3A7F" w:rsidRDefault="008B3A7F" w:rsidP="00530A2E">
      <w:pPr>
        <w:shd w:val="clear" w:color="auto" w:fill="FFFFFF"/>
        <w:spacing w:after="0"/>
        <w:ind w:firstLine="709"/>
        <w:jc w:val="both"/>
        <w:textAlignment w:val="top"/>
        <w:rPr>
          <w:rFonts w:ascii="Times New Roman" w:eastAsia="Calibri" w:hAnsi="Times New Roman" w:cs="Times New Roman"/>
          <w:sz w:val="20"/>
          <w:szCs w:val="20"/>
        </w:rPr>
      </w:pPr>
      <w:r w:rsidRPr="006E0F93">
        <w:rPr>
          <w:rFonts w:ascii="Times New Roman" w:eastAsia="Calibri" w:hAnsi="Times New Roman" w:cs="Times New Roman"/>
          <w:b/>
          <w:sz w:val="28"/>
          <w:szCs w:val="28"/>
        </w:rPr>
        <w:t>ОГОВОРКА</w:t>
      </w:r>
      <w:r w:rsidRPr="006E0F93">
        <w:rPr>
          <w:rFonts w:ascii="Times New Roman" w:eastAsia="Calibri" w:hAnsi="Times New Roman" w:cs="Times New Roman"/>
          <w:sz w:val="28"/>
          <w:szCs w:val="28"/>
        </w:rPr>
        <w:t xml:space="preserve"> – одностороннее заявление, сделанное при подписании или присоединении к соглашению, посредством которого выражается желание исключить или изменить юридическое действие определенных положений соглашения в их применении к стороне соглашения, сделавшей оговорку </w:t>
      </w:r>
      <w:r w:rsidRPr="006E0F93">
        <w:rPr>
          <w:rFonts w:ascii="Times New Roman" w:eastAsia="Calibri" w:hAnsi="Times New Roman" w:cs="Times New Roman"/>
          <w:sz w:val="20"/>
          <w:szCs w:val="20"/>
        </w:rPr>
        <w:t>(</w:t>
      </w:r>
      <w:hyperlink r:id="rId73" w:history="1">
        <w:r w:rsidRPr="006E0F93">
          <w:rPr>
            <w:rFonts w:ascii="Times New Roman" w:eastAsia="Calibri" w:hAnsi="Times New Roman" w:cs="Times New Roman"/>
            <w:color w:val="0563C1"/>
            <w:sz w:val="20"/>
            <w:szCs w:val="20"/>
            <w:u w:val="single"/>
          </w:rPr>
          <w:t>Закон от 14.08.2023 №472-</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межрегиональных соглашениях Донецкой Народной Республики», п.4 ст.2</w:t>
        </w:r>
      </w:hyperlink>
      <w:r w:rsidRPr="006E0F93">
        <w:rPr>
          <w:rFonts w:ascii="Times New Roman" w:eastAsia="Calibri" w:hAnsi="Times New Roman" w:cs="Times New Roman"/>
          <w:sz w:val="20"/>
          <w:szCs w:val="20"/>
        </w:rPr>
        <w:t>)</w:t>
      </w:r>
    </w:p>
    <w:p w14:paraId="3F54AEE2" w14:textId="77777777" w:rsidR="0030675B" w:rsidRDefault="0030675B" w:rsidP="0030675B">
      <w:pPr>
        <w:spacing w:after="0"/>
        <w:ind w:firstLine="709"/>
        <w:jc w:val="both"/>
        <w:rPr>
          <w:rFonts w:ascii="Times New Roman" w:hAnsi="Times New Roman" w:cs="Times New Roman"/>
          <w:sz w:val="20"/>
          <w:szCs w:val="20"/>
        </w:rPr>
      </w:pPr>
      <w:r w:rsidRPr="00837EA6">
        <w:rPr>
          <w:rFonts w:ascii="Times New Roman" w:hAnsi="Times New Roman" w:cs="Times New Roman"/>
          <w:b/>
          <w:bCs/>
          <w:sz w:val="28"/>
          <w:szCs w:val="28"/>
        </w:rPr>
        <w:t>ОРГАН, ОСУЩЕСТВЛЯЮЩИЙ ПРИНЯТИЕ НА УЧЕТ</w:t>
      </w:r>
      <w:r w:rsidRPr="00837EA6">
        <w:rPr>
          <w:rFonts w:ascii="Times New Roman" w:hAnsi="Times New Roman" w:cs="Times New Roman"/>
          <w:sz w:val="28"/>
          <w:szCs w:val="28"/>
        </w:rPr>
        <w:t xml:space="preserve"> – орган местного самоуправления, осуществляющий ведение учета малоимущих граждан и принятие решений о предоставлении жилого помещения по договору социального найма</w:t>
      </w:r>
      <w:r>
        <w:rPr>
          <w:rFonts w:ascii="Times New Roman" w:hAnsi="Times New Roman" w:cs="Times New Roman"/>
          <w:sz w:val="28"/>
          <w:szCs w:val="28"/>
        </w:rPr>
        <w:t xml:space="preserve"> </w:t>
      </w:r>
      <w:hyperlink r:id="rId74" w:history="1">
        <w:r w:rsidRPr="00DA37B8">
          <w:rPr>
            <w:rStyle w:val="af0"/>
            <w:rFonts w:ascii="Times New Roman" w:hAnsi="Times New Roman" w:cs="Times New Roman"/>
            <w:sz w:val="20"/>
            <w:szCs w:val="20"/>
          </w:rPr>
          <w:t xml:space="preserve">(Закон от </w:t>
        </w:r>
        <w:r w:rsidRPr="00130467">
          <w:rPr>
            <w:rStyle w:val="af0"/>
            <w:rFonts w:ascii="Times New Roman" w:hAnsi="Times New Roman" w:cs="Times New Roman"/>
            <w:sz w:val="20"/>
            <w:szCs w:val="20"/>
          </w:rPr>
          <w:t>04.06</w:t>
        </w:r>
        <w:r w:rsidRPr="00DA37B8">
          <w:rPr>
            <w:rStyle w:val="af0"/>
            <w:rFonts w:ascii="Times New Roman" w:hAnsi="Times New Roman" w:cs="Times New Roman"/>
            <w:sz w:val="20"/>
            <w:szCs w:val="20"/>
          </w:rPr>
          <w:t>.2024 № 78-РЗ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Донецкой Народной Республики и о внесении изменения в статью 9 Закона Донецкой Народной Республики «О порядке обеспечения жилыми помещениями граждан, проживающих в Донецкой Народной Республике» п.</w:t>
        </w:r>
        <w:r>
          <w:rPr>
            <w:rStyle w:val="af0"/>
            <w:rFonts w:ascii="Times New Roman" w:hAnsi="Times New Roman" w:cs="Times New Roman"/>
            <w:sz w:val="20"/>
            <w:szCs w:val="20"/>
          </w:rPr>
          <w:t>5</w:t>
        </w:r>
        <w:r w:rsidRPr="00DA37B8">
          <w:rPr>
            <w:rStyle w:val="af0"/>
            <w:rFonts w:ascii="Times New Roman" w:hAnsi="Times New Roman" w:cs="Times New Roman"/>
            <w:sz w:val="20"/>
            <w:szCs w:val="20"/>
          </w:rPr>
          <w:t xml:space="preserve"> ч.1 ст.2)</w:t>
        </w:r>
      </w:hyperlink>
    </w:p>
    <w:p w14:paraId="0136D3B9" w14:textId="05FE6719" w:rsidR="00014345" w:rsidRPr="006E0F93" w:rsidRDefault="00014345" w:rsidP="00530A2E">
      <w:pPr>
        <w:pStyle w:val="ad"/>
        <w:rPr>
          <w:rFonts w:eastAsia="WenQuanYi Micro Hei"/>
          <w:lang w:bidi="hi-IN"/>
        </w:rPr>
      </w:pPr>
      <w:bookmarkStart w:id="58" w:name="_Toc20732919"/>
      <w:bookmarkStart w:id="59" w:name="_Toc178072448"/>
      <w:r w:rsidRPr="006E0F93">
        <w:rPr>
          <w:rFonts w:eastAsia="WenQuanYi Micro Hei"/>
          <w:lang w:bidi="hi-IN"/>
        </w:rPr>
        <w:t>П</w:t>
      </w:r>
      <w:bookmarkEnd w:id="58"/>
      <w:bookmarkEnd w:id="59"/>
    </w:p>
    <w:p w14:paraId="595F47D0" w14:textId="77777777" w:rsidR="00140FFD" w:rsidRDefault="00140FFD" w:rsidP="00140FFD">
      <w:pPr>
        <w:spacing w:after="0"/>
        <w:ind w:firstLine="709"/>
        <w:jc w:val="both"/>
        <w:rPr>
          <w:rStyle w:val="af0"/>
          <w:rFonts w:ascii="Times New Roman" w:eastAsia="Calibri" w:hAnsi="Times New Roman" w:cs="Times New Roman"/>
          <w:sz w:val="20"/>
          <w:szCs w:val="20"/>
        </w:rPr>
      </w:pPr>
      <w:r w:rsidRPr="00C6241D">
        <w:rPr>
          <w:rFonts w:ascii="Times New Roman" w:eastAsia="Calibri" w:hAnsi="Times New Roman" w:cs="Times New Roman"/>
          <w:b/>
          <w:bCs/>
          <w:sz w:val="28"/>
          <w:szCs w:val="28"/>
        </w:rPr>
        <w:t>ПАСПОРТ ГОСУДАРСТВЕННОЙ ИНФОРМАЦИОННОЙ СИСТЕМЫ</w:t>
      </w:r>
      <w:r w:rsidRPr="00C6241D">
        <w:rPr>
          <w:rFonts w:ascii="Times New Roman" w:eastAsia="Calibri" w:hAnsi="Times New Roman" w:cs="Times New Roman"/>
          <w:sz w:val="28"/>
          <w:szCs w:val="28"/>
        </w:rPr>
        <w:t xml:space="preserve"> – документ, содержащий формализованное описание государственной информационной системы, включая цель, назначение, сферу применения и функции государственной информационной системы, информацию об операторе государственной информационной системы и ее техническое описание</w:t>
      </w:r>
      <w:r>
        <w:rPr>
          <w:rFonts w:ascii="Times New Roman" w:eastAsia="Calibri" w:hAnsi="Times New Roman" w:cs="Times New Roman"/>
          <w:sz w:val="28"/>
          <w:szCs w:val="28"/>
        </w:rPr>
        <w:t>.</w:t>
      </w:r>
      <w:r w:rsidRPr="00C6241D">
        <w:rPr>
          <w:rFonts w:ascii="Times New Roman" w:eastAsia="Calibri" w:hAnsi="Times New Roman" w:cs="Times New Roman"/>
          <w:sz w:val="28"/>
          <w:szCs w:val="28"/>
        </w:rPr>
        <w:t xml:space="preserve"> </w:t>
      </w:r>
      <w:bookmarkStart w:id="60" w:name="_Hlk155780724"/>
      <w:r>
        <w:rPr>
          <w:rFonts w:ascii="Times New Roman" w:eastAsia="Calibri" w:hAnsi="Times New Roman" w:cs="Times New Roman"/>
          <w:sz w:val="20"/>
          <w:szCs w:val="20"/>
        </w:rPr>
        <w:fldChar w:fldCharType="begin"/>
      </w:r>
      <w:r>
        <w:rPr>
          <w:rFonts w:ascii="Times New Roman" w:eastAsia="Calibri" w:hAnsi="Times New Roman" w:cs="Times New Roman"/>
          <w:sz w:val="20"/>
          <w:szCs w:val="20"/>
        </w:rPr>
        <w:instrText xml:space="preserve"> HYPERLINK "https://dnrsovet.gov.ru/zakonodatelnaya-deyatelnost/prinyatye/zakony/zakon-donetskoj-narodnoj-respubliki-o-gosudarstvennyh-informatsionnyh-sistemah-donetskoj-narodnoj-respubliki/" </w:instrText>
      </w:r>
      <w:r>
        <w:rPr>
          <w:rFonts w:ascii="Times New Roman" w:eastAsia="Calibri" w:hAnsi="Times New Roman" w:cs="Times New Roman"/>
          <w:sz w:val="20"/>
          <w:szCs w:val="20"/>
        </w:rPr>
        <w:fldChar w:fldCharType="separate"/>
      </w:r>
      <w:r w:rsidRPr="00C6241D">
        <w:rPr>
          <w:rStyle w:val="af0"/>
          <w:rFonts w:ascii="Times New Roman" w:eastAsia="Calibri" w:hAnsi="Times New Roman" w:cs="Times New Roman"/>
          <w:sz w:val="20"/>
          <w:szCs w:val="20"/>
        </w:rPr>
        <w:t>(Закон от 2</w:t>
      </w:r>
      <w:r>
        <w:rPr>
          <w:rStyle w:val="af0"/>
          <w:rFonts w:ascii="Times New Roman" w:eastAsia="Calibri" w:hAnsi="Times New Roman" w:cs="Times New Roman"/>
          <w:sz w:val="20"/>
          <w:szCs w:val="20"/>
        </w:rPr>
        <w:t>9</w:t>
      </w:r>
      <w:r w:rsidRPr="00C6241D">
        <w:rPr>
          <w:rStyle w:val="af0"/>
          <w:rFonts w:ascii="Times New Roman" w:eastAsia="Calibri" w:hAnsi="Times New Roman" w:cs="Times New Roman"/>
          <w:sz w:val="20"/>
          <w:szCs w:val="20"/>
        </w:rPr>
        <w:t>.12.2023 № 40-РЗ «О государственных информационных системах Донецкой Народной Республики», п.1 ст.2)</w:t>
      </w:r>
      <w:r>
        <w:rPr>
          <w:rFonts w:ascii="Times New Roman" w:eastAsia="Calibri" w:hAnsi="Times New Roman" w:cs="Times New Roman"/>
          <w:sz w:val="20"/>
          <w:szCs w:val="20"/>
        </w:rPr>
        <w:fldChar w:fldCharType="end"/>
      </w:r>
      <w:bookmarkEnd w:id="60"/>
    </w:p>
    <w:p w14:paraId="34C60729" w14:textId="28261ECF" w:rsidR="008B3A7F" w:rsidRPr="006E0F93" w:rsidRDefault="008B3A7F" w:rsidP="008B3A7F">
      <w:pPr>
        <w:suppressAutoHyphens/>
        <w:autoSpaceDN w:val="0"/>
        <w:spacing w:after="0"/>
        <w:ind w:firstLine="709"/>
        <w:jc w:val="both"/>
        <w:textAlignment w:val="baseline"/>
        <w:rPr>
          <w:rFonts w:ascii="Times New Roman" w:eastAsia="Calibri" w:hAnsi="Times New Roman" w:cs="Times New Roman"/>
          <w:sz w:val="28"/>
          <w:szCs w:val="28"/>
        </w:rPr>
      </w:pPr>
      <w:r w:rsidRPr="006E0F93">
        <w:rPr>
          <w:rFonts w:ascii="Times New Roman" w:eastAsia="Calibri" w:hAnsi="Times New Roman" w:cs="Times New Roman"/>
          <w:b/>
          <w:sz w:val="28"/>
          <w:szCs w:val="28"/>
        </w:rPr>
        <w:t>ПЕРЕГОВОРЫ</w:t>
      </w:r>
      <w:r w:rsidRPr="006E0F93">
        <w:rPr>
          <w:rFonts w:ascii="Times New Roman" w:eastAsia="Calibri" w:hAnsi="Times New Roman" w:cs="Times New Roman"/>
          <w:sz w:val="28"/>
          <w:szCs w:val="28"/>
        </w:rPr>
        <w:t xml:space="preserve"> – стадия заключения соглашения, направленная на согласование содержания текста соглашения, определение его условий и взаимных обязательств сторон </w:t>
      </w:r>
      <w:r w:rsidRPr="006E0F93">
        <w:rPr>
          <w:rFonts w:ascii="Times New Roman" w:eastAsia="Calibri" w:hAnsi="Times New Roman" w:cs="Times New Roman"/>
          <w:sz w:val="20"/>
          <w:szCs w:val="20"/>
        </w:rPr>
        <w:t>(</w:t>
      </w:r>
      <w:hyperlink r:id="rId75" w:history="1">
        <w:r w:rsidRPr="006E0F93">
          <w:rPr>
            <w:rFonts w:ascii="Times New Roman" w:eastAsia="Calibri" w:hAnsi="Times New Roman" w:cs="Times New Roman"/>
            <w:color w:val="0563C1"/>
            <w:sz w:val="20"/>
            <w:szCs w:val="20"/>
            <w:u w:val="single"/>
          </w:rPr>
          <w:t>Закон от 14.08.2023 №472-</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межрегиональных соглашениях Донецкой Народной Республики», п.5 ст.2</w:t>
        </w:r>
      </w:hyperlink>
      <w:r w:rsidRPr="006E0F93">
        <w:rPr>
          <w:rFonts w:ascii="Times New Roman" w:eastAsia="Calibri" w:hAnsi="Times New Roman" w:cs="Times New Roman"/>
          <w:sz w:val="20"/>
          <w:szCs w:val="20"/>
        </w:rPr>
        <w:t>)</w:t>
      </w:r>
      <w:r w:rsidRPr="006E0F93">
        <w:rPr>
          <w:rFonts w:ascii="Times New Roman" w:eastAsia="Calibri" w:hAnsi="Times New Roman" w:cs="Times New Roman"/>
          <w:sz w:val="28"/>
          <w:szCs w:val="28"/>
        </w:rPr>
        <w:t xml:space="preserve"> </w:t>
      </w:r>
    </w:p>
    <w:p w14:paraId="2E57D504" w14:textId="5978A258" w:rsidR="00DC6FD2" w:rsidRPr="006E0F93" w:rsidRDefault="00DC6FD2" w:rsidP="00530A2E">
      <w:pPr>
        <w:ind w:firstLine="709"/>
        <w:contextualSpacing/>
        <w:jc w:val="both"/>
        <w:rPr>
          <w:rFonts w:ascii="Times New Roman" w:eastAsia="Calibri" w:hAnsi="Times New Roman" w:cs="Times New Roman"/>
          <w:b/>
          <w:sz w:val="28"/>
          <w:szCs w:val="28"/>
        </w:rPr>
      </w:pPr>
      <w:r w:rsidRPr="006E0F93">
        <w:rPr>
          <w:rFonts w:ascii="Times New Roman" w:eastAsia="Calibri" w:hAnsi="Times New Roman" w:cs="Times New Roman"/>
          <w:b/>
          <w:sz w:val="28"/>
          <w:szCs w:val="28"/>
        </w:rPr>
        <w:t>ПЛОМБИРОВОЧНОЕ УСТРОЙСТВО</w:t>
      </w:r>
      <w:r w:rsidRPr="006E0F93">
        <w:rPr>
          <w:rFonts w:ascii="Times New Roman" w:eastAsia="Calibri" w:hAnsi="Times New Roman" w:cs="Times New Roman"/>
          <w:sz w:val="28"/>
          <w:szCs w:val="28"/>
        </w:rPr>
        <w:t xml:space="preserve"> – механическое приспособление или пломбировочная лента, позволяющие визуализировать факт несанкционированного доступа к транспортному средству</w:t>
      </w:r>
      <w:r w:rsidRPr="006E0F93">
        <w:rPr>
          <w:rFonts w:ascii="Times New Roman" w:eastAsia="Calibri" w:hAnsi="Times New Roman" w:cs="Times New Roman"/>
        </w:rPr>
        <w:t xml:space="preserve"> </w:t>
      </w:r>
      <w:r w:rsidRPr="006E0F93">
        <w:rPr>
          <w:rFonts w:ascii="Times New Roman" w:eastAsia="Calibri" w:hAnsi="Times New Roman" w:cs="Times New Roman"/>
          <w:sz w:val="20"/>
          <w:szCs w:val="20"/>
        </w:rPr>
        <w:t>(</w:t>
      </w:r>
      <w:hyperlink r:id="rId76" w:history="1">
        <w:r w:rsidRPr="006E0F93">
          <w:rPr>
            <w:rStyle w:val="af0"/>
            <w:rFonts w:ascii="Times New Roman" w:eastAsia="Calibri" w:hAnsi="Times New Roman" w:cs="Times New Roman"/>
            <w:sz w:val="20"/>
            <w:szCs w:val="20"/>
          </w:rPr>
          <w:t>Закон от 04.08.2023 №466-</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 п.4 ч.1 ст.2</w:t>
        </w:r>
      </w:hyperlink>
      <w:r w:rsidRPr="006E0F93">
        <w:rPr>
          <w:rFonts w:ascii="Times New Roman" w:eastAsia="Calibri" w:hAnsi="Times New Roman" w:cs="Times New Roman"/>
          <w:sz w:val="20"/>
          <w:szCs w:val="20"/>
        </w:rPr>
        <w:t>)</w:t>
      </w:r>
    </w:p>
    <w:p w14:paraId="1B415E9C" w14:textId="77777777" w:rsidR="00FC0F1B" w:rsidRDefault="00FC0F1B" w:rsidP="00FC0F1B">
      <w:pPr>
        <w:spacing w:after="0"/>
        <w:ind w:firstLine="709"/>
        <w:jc w:val="both"/>
        <w:rPr>
          <w:rFonts w:ascii="Times New Roman" w:hAnsi="Times New Roman" w:cs="Times New Roman"/>
          <w:sz w:val="20"/>
          <w:szCs w:val="20"/>
        </w:rPr>
      </w:pPr>
      <w:r w:rsidRPr="004D57F4">
        <w:rPr>
          <w:rFonts w:ascii="Times New Roman" w:hAnsi="Times New Roman" w:cs="Times New Roman"/>
          <w:b/>
          <w:bCs/>
          <w:sz w:val="28"/>
          <w:szCs w:val="28"/>
        </w:rPr>
        <w:t>ПОДВЕДОМСТВЕННЫЕ ОРГАНИЗАЦИИ</w:t>
      </w:r>
      <w:r w:rsidRPr="00FB6AE1">
        <w:rPr>
          <w:rFonts w:ascii="Times New Roman" w:hAnsi="Times New Roman" w:cs="Times New Roman"/>
          <w:sz w:val="28"/>
          <w:szCs w:val="28"/>
        </w:rPr>
        <w:t> – </w:t>
      </w:r>
      <w:r w:rsidRPr="00C54C21">
        <w:rPr>
          <w:rFonts w:ascii="Times New Roman" w:hAnsi="Times New Roman" w:cs="Times New Roman"/>
          <w:sz w:val="28"/>
          <w:szCs w:val="28"/>
        </w:rPr>
        <w:t>государственные или муниципальные учреждения, государственные или муниципальные унитарные предприятия, в отношении которых функции и полномочия учредителя осуществляют исполнительные органы Донецкой Народной Республики или органы местного самоуправления</w:t>
      </w:r>
      <w:r w:rsidRPr="00FB6AE1">
        <w:rPr>
          <w:rFonts w:ascii="Times New Roman" w:hAnsi="Times New Roman" w:cs="Times New Roman"/>
          <w:sz w:val="28"/>
          <w:szCs w:val="28"/>
        </w:rPr>
        <w:t>;</w:t>
      </w:r>
      <w:r w:rsidRPr="004D57F4">
        <w:rPr>
          <w:rFonts w:ascii="Times New Roman" w:hAnsi="Times New Roman" w:cs="Times New Roman"/>
          <w:sz w:val="28"/>
          <w:szCs w:val="28"/>
        </w:rPr>
        <w:t xml:space="preserve"> </w:t>
      </w:r>
      <w:hyperlink r:id="rId77" w:history="1">
        <w:r w:rsidRPr="007C0CC5">
          <w:rPr>
            <w:rStyle w:val="af0"/>
            <w:rFonts w:ascii="Times New Roman" w:hAnsi="Times New Roman" w:cs="Times New Roman"/>
            <w:sz w:val="20"/>
            <w:szCs w:val="20"/>
          </w:rPr>
          <w:t>(Закон от 14.08.2024 № 95-РЗ «О ведомственном контроле за соблюдением трудового законодательства и иных нормативных правовых актов, содержащих нормы трудового права, в Донецкой Народной Республике» п.</w:t>
        </w:r>
        <w:r w:rsidRPr="004D57F4">
          <w:rPr>
            <w:rStyle w:val="af0"/>
            <w:rFonts w:ascii="Times New Roman" w:hAnsi="Times New Roman" w:cs="Times New Roman"/>
            <w:sz w:val="20"/>
            <w:szCs w:val="20"/>
          </w:rPr>
          <w:t>2</w:t>
        </w:r>
        <w:r w:rsidRPr="007C0CC5">
          <w:rPr>
            <w:rStyle w:val="af0"/>
            <w:rFonts w:ascii="Times New Roman" w:hAnsi="Times New Roman" w:cs="Times New Roman"/>
            <w:sz w:val="20"/>
            <w:szCs w:val="20"/>
          </w:rPr>
          <w:t xml:space="preserve"> ч.1 ст.2)</w:t>
        </w:r>
      </w:hyperlink>
    </w:p>
    <w:p w14:paraId="306589D9" w14:textId="023C205A" w:rsidR="008B3A7F" w:rsidRPr="006E0F93" w:rsidRDefault="008B3A7F" w:rsidP="008B3A7F">
      <w:pPr>
        <w:suppressAutoHyphens/>
        <w:autoSpaceDN w:val="0"/>
        <w:spacing w:after="0"/>
        <w:ind w:firstLine="709"/>
        <w:jc w:val="both"/>
        <w:textAlignment w:val="baseline"/>
        <w:rPr>
          <w:rFonts w:ascii="Times New Roman" w:eastAsia="Calibri" w:hAnsi="Times New Roman" w:cs="Times New Roman"/>
          <w:sz w:val="28"/>
          <w:szCs w:val="28"/>
        </w:rPr>
      </w:pPr>
      <w:r w:rsidRPr="006E0F93">
        <w:rPr>
          <w:rFonts w:ascii="Times New Roman" w:eastAsia="Calibri" w:hAnsi="Times New Roman" w:cs="Times New Roman"/>
          <w:b/>
          <w:sz w:val="28"/>
          <w:szCs w:val="28"/>
        </w:rPr>
        <w:t>ПОДПИСАНИЕ</w:t>
      </w:r>
      <w:r w:rsidRPr="006E0F93">
        <w:rPr>
          <w:rFonts w:ascii="Times New Roman" w:eastAsia="Calibri" w:hAnsi="Times New Roman" w:cs="Times New Roman"/>
          <w:sz w:val="28"/>
          <w:szCs w:val="28"/>
        </w:rPr>
        <w:t xml:space="preserve"> – стадия заключения соглашения либо форма выражения согласия на обязательность соглашения </w:t>
      </w:r>
      <w:r w:rsidRPr="006E0F93">
        <w:rPr>
          <w:rFonts w:ascii="Times New Roman" w:eastAsia="Calibri" w:hAnsi="Times New Roman" w:cs="Times New Roman"/>
          <w:sz w:val="20"/>
          <w:szCs w:val="20"/>
        </w:rPr>
        <w:t>(</w:t>
      </w:r>
      <w:hyperlink r:id="rId78" w:history="1">
        <w:r w:rsidRPr="006E0F93">
          <w:rPr>
            <w:rFonts w:ascii="Times New Roman" w:eastAsia="Calibri" w:hAnsi="Times New Roman" w:cs="Times New Roman"/>
            <w:color w:val="0563C1"/>
            <w:sz w:val="20"/>
            <w:szCs w:val="20"/>
            <w:u w:val="single"/>
          </w:rPr>
          <w:t>Закон от 14.08.2023 №472-</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межрегиональных соглашениях Донецкой Народной Республики», п.6 ст.2</w:t>
        </w:r>
      </w:hyperlink>
      <w:r w:rsidRPr="006E0F93">
        <w:rPr>
          <w:rFonts w:ascii="Times New Roman" w:eastAsia="Calibri" w:hAnsi="Times New Roman" w:cs="Times New Roman"/>
          <w:sz w:val="20"/>
          <w:szCs w:val="20"/>
        </w:rPr>
        <w:t>)</w:t>
      </w:r>
      <w:r w:rsidRPr="006E0F93">
        <w:rPr>
          <w:rFonts w:ascii="Times New Roman" w:eastAsia="Calibri" w:hAnsi="Times New Roman" w:cs="Times New Roman"/>
          <w:sz w:val="28"/>
          <w:szCs w:val="28"/>
        </w:rPr>
        <w:t xml:space="preserve">  </w:t>
      </w:r>
    </w:p>
    <w:p w14:paraId="11A68636" w14:textId="57B1D6EA" w:rsidR="00855A15" w:rsidRPr="006E0F93" w:rsidRDefault="00855A15" w:rsidP="00530A2E">
      <w:pPr>
        <w:spacing w:after="0"/>
        <w:ind w:firstLine="709"/>
        <w:jc w:val="both"/>
        <w:rPr>
          <w:rFonts w:ascii="Times New Roman" w:eastAsia="Times New Roman" w:hAnsi="Times New Roman" w:cs="Times New Roman"/>
          <w:bCs/>
          <w:sz w:val="28"/>
          <w:szCs w:val="28"/>
          <w:lang w:eastAsia="ru-RU"/>
        </w:rPr>
      </w:pPr>
      <w:r w:rsidRPr="006E0F93">
        <w:rPr>
          <w:rFonts w:ascii="Times New Roman" w:hAnsi="Times New Roman" w:cs="Times New Roman"/>
          <w:b/>
          <w:sz w:val="28"/>
          <w:szCs w:val="28"/>
        </w:rPr>
        <w:t>ПОСЕЛОК ГОРОДСКОГО ТИПА</w:t>
      </w:r>
      <w:r w:rsidRPr="006E0F93">
        <w:rPr>
          <w:rFonts w:ascii="Times New Roman" w:hAnsi="Times New Roman" w:cs="Times New Roman"/>
          <w:sz w:val="28"/>
          <w:szCs w:val="28"/>
        </w:rPr>
        <w:t xml:space="preserve"> – территориальная единица, имеющая свою территорию, с численностью населения не менее 1000 человек, со смешанной жилой застройкой, имеющая коммунальную систему </w:t>
      </w:r>
      <w:r w:rsidRPr="006E0F93">
        <w:rPr>
          <w:rFonts w:ascii="Times New Roman" w:hAnsi="Times New Roman" w:cs="Times New Roman"/>
          <w:sz w:val="28"/>
          <w:szCs w:val="28"/>
        </w:rPr>
        <w:lastRenderedPageBreak/>
        <w:t>централизованного водоснабжения, водоотведения, теплоснабжения. В отдельных случаях к категории поселков городского типа могут быть отнесены населенные пункты с меньшей численностью населения, но имеющие перспективу дальнейшего экономического и социального развития и роста численности населения</w:t>
      </w:r>
      <w:r w:rsidRPr="006E0F93">
        <w:rPr>
          <w:rFonts w:ascii="Times New Roman" w:hAnsi="Times New Roman" w:cs="Times New Roman"/>
          <w:b/>
          <w:bCs/>
          <w:sz w:val="28"/>
          <w:szCs w:val="28"/>
        </w:rPr>
        <w:t xml:space="preserve"> </w:t>
      </w:r>
      <w:r w:rsidRPr="006E0F93">
        <w:rPr>
          <w:rFonts w:ascii="Times New Roman" w:eastAsia="Calibri" w:hAnsi="Times New Roman" w:cs="Times New Roman"/>
          <w:sz w:val="20"/>
          <w:szCs w:val="20"/>
        </w:rPr>
        <w:t>(</w:t>
      </w:r>
      <w:hyperlink r:id="rId79" w:history="1">
        <w:r w:rsidRPr="006E0F93">
          <w:rPr>
            <w:rStyle w:val="af0"/>
            <w:rFonts w:ascii="Times New Roman" w:eastAsia="Calibri" w:hAnsi="Times New Roman" w:cs="Times New Roman"/>
            <w:sz w:val="20"/>
            <w:szCs w:val="20"/>
          </w:rPr>
          <w:t>Закон от 31.03.2023 № 437-</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административно-территориальном устройстве Донецкой Народной Республики», п.7 ч.1 ст.1</w:t>
        </w:r>
      </w:hyperlink>
      <w:r w:rsidRPr="006E0F93">
        <w:rPr>
          <w:rFonts w:ascii="Times New Roman" w:eastAsia="Calibri" w:hAnsi="Times New Roman" w:cs="Times New Roman"/>
          <w:sz w:val="20"/>
          <w:szCs w:val="20"/>
        </w:rPr>
        <w:t>)</w:t>
      </w:r>
    </w:p>
    <w:p w14:paraId="3C779065" w14:textId="5C8EAE05" w:rsidR="00855A15" w:rsidRPr="006E0F93" w:rsidRDefault="00855A15" w:rsidP="00530A2E">
      <w:pPr>
        <w:spacing w:after="0"/>
        <w:ind w:firstLine="709"/>
        <w:jc w:val="both"/>
        <w:rPr>
          <w:rFonts w:ascii="Times New Roman" w:eastAsia="Times New Roman" w:hAnsi="Times New Roman" w:cs="Times New Roman"/>
          <w:bCs/>
          <w:sz w:val="28"/>
          <w:szCs w:val="28"/>
          <w:lang w:eastAsia="ru-RU"/>
        </w:rPr>
      </w:pPr>
      <w:r w:rsidRPr="006E0F93">
        <w:rPr>
          <w:rFonts w:ascii="Times New Roman" w:hAnsi="Times New Roman" w:cs="Times New Roman"/>
          <w:b/>
          <w:sz w:val="28"/>
          <w:szCs w:val="28"/>
        </w:rPr>
        <w:t>ПОСЕЛОК, СЕЛО</w:t>
      </w:r>
      <w:r w:rsidRPr="006E0F93">
        <w:rPr>
          <w:rFonts w:ascii="Times New Roman" w:hAnsi="Times New Roman" w:cs="Times New Roman"/>
          <w:sz w:val="28"/>
          <w:szCs w:val="28"/>
        </w:rPr>
        <w:t xml:space="preserve"> – территориальная единица, отнесенная в установленном настоящим Законом порядке к категории сельских населенных пунктов</w:t>
      </w:r>
      <w:r w:rsidRPr="006E0F93">
        <w:rPr>
          <w:rFonts w:ascii="Times New Roman" w:hAnsi="Times New Roman" w:cs="Times New Roman"/>
          <w:b/>
          <w:bCs/>
          <w:sz w:val="28"/>
          <w:szCs w:val="28"/>
        </w:rPr>
        <w:t xml:space="preserve"> </w:t>
      </w:r>
      <w:r w:rsidRPr="006E0F93">
        <w:rPr>
          <w:rFonts w:ascii="Times New Roman" w:eastAsia="Calibri" w:hAnsi="Times New Roman" w:cs="Times New Roman"/>
          <w:sz w:val="20"/>
          <w:szCs w:val="20"/>
        </w:rPr>
        <w:t>(</w:t>
      </w:r>
      <w:hyperlink r:id="rId80" w:history="1">
        <w:r w:rsidRPr="006E0F93">
          <w:rPr>
            <w:rStyle w:val="af0"/>
            <w:rFonts w:ascii="Times New Roman" w:eastAsia="Calibri" w:hAnsi="Times New Roman" w:cs="Times New Roman"/>
            <w:sz w:val="20"/>
            <w:szCs w:val="20"/>
          </w:rPr>
          <w:t>Закон от 31.03.2023 № 437-</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административно-территориальном устройстве Донецкой Народной Республики», п.8 ч.1 ст.1</w:t>
        </w:r>
      </w:hyperlink>
      <w:r w:rsidRPr="006E0F93">
        <w:rPr>
          <w:rFonts w:ascii="Times New Roman" w:eastAsia="Calibri" w:hAnsi="Times New Roman" w:cs="Times New Roman"/>
          <w:sz w:val="20"/>
          <w:szCs w:val="20"/>
        </w:rPr>
        <w:t>)</w:t>
      </w:r>
    </w:p>
    <w:p w14:paraId="0459ADC9" w14:textId="77777777" w:rsidR="005544A6" w:rsidRDefault="005544A6" w:rsidP="005544A6">
      <w:pPr>
        <w:spacing w:after="0"/>
        <w:ind w:firstLine="709"/>
        <w:jc w:val="both"/>
        <w:rPr>
          <w:rFonts w:ascii="Times New Roman" w:eastAsia="Calibri" w:hAnsi="Times New Roman" w:cs="Times New Roman"/>
          <w:sz w:val="20"/>
          <w:szCs w:val="20"/>
        </w:rPr>
      </w:pPr>
      <w:r w:rsidRPr="00692A55">
        <w:rPr>
          <w:rFonts w:ascii="Times New Roman" w:eastAsia="Times New Roman" w:hAnsi="Times New Roman" w:cs="Times New Roman"/>
          <w:b/>
          <w:bCs/>
          <w:color w:val="000000"/>
          <w:sz w:val="28"/>
          <w:szCs w:val="28"/>
          <w:lang w:eastAsia="ru-RU"/>
        </w:rPr>
        <w:t>ПОХОРОННОЕ ДЕЛО</w:t>
      </w:r>
      <w:r>
        <w:rPr>
          <w:rFonts w:ascii="Times New Roman" w:eastAsia="Times New Roman" w:hAnsi="Times New Roman" w:cs="Times New Roman"/>
          <w:color w:val="000000"/>
          <w:sz w:val="28"/>
          <w:szCs w:val="28"/>
          <w:lang w:eastAsia="ru-RU"/>
        </w:rPr>
        <w:t> – с</w:t>
      </w:r>
      <w:r w:rsidRPr="00F14AA0">
        <w:rPr>
          <w:rFonts w:ascii="Times New Roman" w:eastAsia="Times New Roman" w:hAnsi="Times New Roman" w:cs="Times New Roman"/>
          <w:color w:val="000000"/>
          <w:sz w:val="28"/>
          <w:szCs w:val="28"/>
          <w:lang w:eastAsia="ru-RU"/>
        </w:rPr>
        <w:t>амостоятельный вид деятельности, включающий в себя деятельность по оказанию ритуальных, юридических, производственных, обрядовых (кроме религиозных), а также иных видов сопутствующих услуг, связанных с созданием и эксплуатацией объектов похоронного назначения, а также организацией и проведением похорон</w:t>
      </w:r>
      <w:r>
        <w:rPr>
          <w:rFonts w:ascii="Times New Roman" w:eastAsia="Times New Roman" w:hAnsi="Times New Roman" w:cs="Times New Roman"/>
          <w:color w:val="000000"/>
          <w:sz w:val="28"/>
          <w:szCs w:val="28"/>
          <w:lang w:eastAsia="ru-RU"/>
        </w:rPr>
        <w:t xml:space="preserve">. </w:t>
      </w:r>
      <w:hyperlink r:id="rId81" w:history="1">
        <w:r w:rsidRPr="00692A55">
          <w:rPr>
            <w:rStyle w:val="af0"/>
            <w:rFonts w:ascii="Times New Roman" w:eastAsia="Calibri" w:hAnsi="Times New Roman" w:cs="Times New Roman"/>
            <w:sz w:val="20"/>
            <w:szCs w:val="20"/>
          </w:rPr>
          <w:t xml:space="preserve">(Закон от </w:t>
        </w:r>
        <w:r>
          <w:rPr>
            <w:rStyle w:val="af0"/>
            <w:rFonts w:ascii="Times New Roman" w:eastAsia="Calibri" w:hAnsi="Times New Roman" w:cs="Times New Roman"/>
            <w:sz w:val="20"/>
            <w:szCs w:val="20"/>
          </w:rPr>
          <w:t>13</w:t>
        </w:r>
        <w:r w:rsidRPr="00692A55">
          <w:rPr>
            <w:rStyle w:val="af0"/>
            <w:rFonts w:ascii="Times New Roman" w:eastAsia="Calibri" w:hAnsi="Times New Roman" w:cs="Times New Roman"/>
            <w:sz w:val="20"/>
            <w:szCs w:val="20"/>
          </w:rPr>
          <w:t>.03.2024 № 58-РЗ «О регулировании отношений в сфере погребения и похоронного дела в Донецкой Народной Республике» п.1 ч.1 ст.3)</w:t>
        </w:r>
      </w:hyperlink>
    </w:p>
    <w:p w14:paraId="316DDDB3" w14:textId="24B5A228" w:rsidR="003409DC" w:rsidRPr="006E0F93" w:rsidRDefault="003409DC" w:rsidP="003409DC">
      <w:pPr>
        <w:pStyle w:val="24"/>
        <w:shd w:val="clear" w:color="auto" w:fill="auto"/>
        <w:spacing w:after="0" w:line="276" w:lineRule="auto"/>
        <w:ind w:firstLine="709"/>
        <w:jc w:val="both"/>
        <w:rPr>
          <w:rStyle w:val="af0"/>
          <w:rFonts w:eastAsia="Calibri"/>
          <w:sz w:val="20"/>
          <w:szCs w:val="20"/>
        </w:rPr>
      </w:pPr>
      <w:r w:rsidRPr="006E0F93">
        <w:rPr>
          <w:rFonts w:eastAsia="Calibri"/>
          <w:b/>
        </w:rPr>
        <w:t xml:space="preserve">ПРАВИТЕЛЬСТВО </w:t>
      </w:r>
      <w:r w:rsidRPr="006E0F93">
        <w:rPr>
          <w:rFonts w:eastAsia="Calibri"/>
          <w:bCs/>
        </w:rPr>
        <w:t xml:space="preserve">– постоянно действующий высший орган исполнительной власти (высший исполнительный орган) Донецкой Народной Республики </w:t>
      </w:r>
      <w:bookmarkStart w:id="61" w:name="_Hlk147498831"/>
      <w:r w:rsidR="00493583">
        <w:fldChar w:fldCharType="begin"/>
      </w:r>
      <w:r w:rsidR="00493583">
        <w:instrText xml:space="preserve"> HYPERLINK "https://dnrsovet.gov.ru/konstitutsiya/" </w:instrText>
      </w:r>
      <w:r w:rsidR="00493583">
        <w:fldChar w:fldCharType="separate"/>
      </w:r>
      <w:r w:rsidR="00493583" w:rsidRPr="001A5AFD">
        <w:rPr>
          <w:rStyle w:val="af0"/>
          <w:sz w:val="20"/>
          <w:szCs w:val="20"/>
          <w:shd w:val="clear" w:color="auto" w:fill="FFFFFF"/>
        </w:rPr>
        <w:t>(Конституция Донецкой Народной Республики, ч.2 ст.70)</w:t>
      </w:r>
      <w:r w:rsidR="00493583">
        <w:rPr>
          <w:rStyle w:val="af0"/>
          <w:sz w:val="20"/>
          <w:szCs w:val="20"/>
          <w:shd w:val="clear" w:color="auto" w:fill="FFFFFF"/>
        </w:rPr>
        <w:fldChar w:fldCharType="end"/>
      </w:r>
      <w:r w:rsidR="00493583">
        <w:rPr>
          <w:rStyle w:val="af0"/>
          <w:sz w:val="20"/>
          <w:szCs w:val="20"/>
          <w:shd w:val="clear" w:color="auto" w:fill="FFFFFF"/>
        </w:rPr>
        <w:t xml:space="preserve"> </w:t>
      </w:r>
      <w:r w:rsidRPr="006E0F93">
        <w:rPr>
          <w:rFonts w:eastAsia="Calibri"/>
          <w:sz w:val="20"/>
          <w:szCs w:val="20"/>
        </w:rPr>
        <w:t>(</w:t>
      </w:r>
      <w:hyperlink r:id="rId82" w:history="1">
        <w:r w:rsidRPr="006E0F93">
          <w:rPr>
            <w:rStyle w:val="af0"/>
            <w:rFonts w:eastAsia="Calibri"/>
            <w:sz w:val="20"/>
            <w:szCs w:val="20"/>
          </w:rPr>
          <w:t>Закон от 29.09.2023 №1-РЗ «О Правительстве Донецкой Народной Республики», ч.1 ст.1</w:t>
        </w:r>
      </w:hyperlink>
      <w:r w:rsidRPr="006E0F93">
        <w:rPr>
          <w:rFonts w:eastAsia="Calibri"/>
          <w:sz w:val="20"/>
          <w:szCs w:val="20"/>
        </w:rPr>
        <w:t>)</w:t>
      </w:r>
      <w:bookmarkEnd w:id="61"/>
      <w:r w:rsidRPr="006E0F93">
        <w:rPr>
          <w:rFonts w:eastAsia="Calibri"/>
          <w:sz w:val="20"/>
          <w:szCs w:val="20"/>
        </w:rPr>
        <w:t xml:space="preserve"> </w:t>
      </w:r>
    </w:p>
    <w:p w14:paraId="1B7C86A7" w14:textId="77777777" w:rsidR="006E0F93" w:rsidRPr="006E0F93" w:rsidRDefault="006E0F93" w:rsidP="006E0F93">
      <w:pPr>
        <w:pStyle w:val="ConsPlusNormal"/>
        <w:spacing w:line="276" w:lineRule="auto"/>
        <w:ind w:firstLine="709"/>
        <w:jc w:val="both"/>
        <w:rPr>
          <w:rFonts w:ascii="Times New Roman" w:hAnsi="Times New Roman" w:cs="Times New Roman"/>
          <w:sz w:val="28"/>
          <w:szCs w:val="28"/>
        </w:rPr>
      </w:pPr>
      <w:r w:rsidRPr="006E0F93">
        <w:rPr>
          <w:rFonts w:ascii="Times New Roman" w:hAnsi="Times New Roman" w:cs="Times New Roman"/>
          <w:b/>
          <w:bCs/>
          <w:color w:val="000000" w:themeColor="text1"/>
          <w:sz w:val="28"/>
          <w:szCs w:val="28"/>
        </w:rPr>
        <w:t>ПРЕДСТАВИТЕЛЬ НАНИМАТЕЛЯ ГРАЖДАНСКОГО СЛУЖАЩЕГО</w:t>
      </w:r>
      <w:r w:rsidRPr="006E0F93">
        <w:rPr>
          <w:rFonts w:ascii="Times New Roman" w:hAnsi="Times New Roman" w:cs="Times New Roman"/>
          <w:color w:val="000000" w:themeColor="text1"/>
          <w:sz w:val="28"/>
          <w:szCs w:val="28"/>
        </w:rPr>
        <w:t xml:space="preserve"> – руководитель государственного органа или лицо, замещающее государственную должность Донецкой Народной Республики, осуществляющие полномочия нанимателя от имени Донецкой Народной Республики. Представитель нанимателя вправе делегировать частично или полностью свои полномочия лицу, замещающему государственную должность Донецкой Народной Республики и работающему на профессиональной постоянной основе в соответствующем государственном органе, либо государственному гражданскому служащему, замещающему должность государственной гражданской службы категории «руководители» высшей группы должностей, путем издания соответствующего правового акта </w:t>
      </w:r>
      <w:hyperlink r:id="rId83" w:history="1">
        <w:r w:rsidRPr="006E0F93">
          <w:rPr>
            <w:rStyle w:val="af0"/>
            <w:rFonts w:ascii="Times New Roman" w:hAnsi="Times New Roman" w:cs="Times New Roman"/>
          </w:rPr>
          <w:t>(Закон от 17.05.2023 № 446-</w:t>
        </w:r>
        <w:r w:rsidRPr="006E0F93">
          <w:rPr>
            <w:rStyle w:val="af0"/>
            <w:rFonts w:ascii="Times New Roman" w:hAnsi="Times New Roman" w:cs="Times New Roman"/>
            <w:lang w:val="en-US"/>
          </w:rPr>
          <w:t>II</w:t>
        </w:r>
        <w:r w:rsidRPr="006E0F93">
          <w:rPr>
            <w:rStyle w:val="af0"/>
            <w:rFonts w:ascii="Times New Roman" w:hAnsi="Times New Roman" w:cs="Times New Roman"/>
          </w:rPr>
          <w:t>НС «</w:t>
        </w:r>
        <w:r w:rsidRPr="006E0F93">
          <w:rPr>
            <w:rStyle w:val="af0"/>
            <w:rFonts w:ascii="Times New Roman" w:hAnsi="Times New Roman" w:cs="Times New Roman"/>
            <w:shd w:val="clear" w:color="auto" w:fill="FFFFFF"/>
          </w:rPr>
          <w:t>О государственной гражданской службе Донецкой Народной Республики</w:t>
        </w:r>
        <w:r w:rsidRPr="006E0F93">
          <w:rPr>
            <w:rStyle w:val="af0"/>
            <w:rFonts w:ascii="Times New Roman" w:hAnsi="Times New Roman" w:cs="Times New Roman"/>
          </w:rPr>
          <w:t>», ч.2 ст.1)</w:t>
        </w:r>
      </w:hyperlink>
    </w:p>
    <w:p w14:paraId="3B21953B" w14:textId="47D35701" w:rsidR="003D4D62" w:rsidRPr="006E0F93" w:rsidRDefault="003D4D62" w:rsidP="003D4D62">
      <w:pPr>
        <w:pStyle w:val="24"/>
        <w:shd w:val="clear" w:color="auto" w:fill="auto"/>
        <w:spacing w:after="0" w:line="276" w:lineRule="auto"/>
        <w:ind w:firstLine="709"/>
        <w:jc w:val="both"/>
        <w:rPr>
          <w:rFonts w:eastAsia="Calibri"/>
          <w:b/>
        </w:rPr>
      </w:pPr>
      <w:r w:rsidRPr="006E0F93">
        <w:rPr>
          <w:rFonts w:eastAsia="Calibri"/>
          <w:b/>
        </w:rPr>
        <w:t xml:space="preserve">ПРЕЗИДИУМ </w:t>
      </w:r>
      <w:bookmarkStart w:id="62" w:name="_Hlk147499051"/>
      <w:r w:rsidRPr="006E0F93">
        <w:rPr>
          <w:rFonts w:eastAsia="Calibri"/>
          <w:b/>
        </w:rPr>
        <w:t>НАРОДНОГО СОВЕТА ДОНЕЦКОЙ НАРОДНОЙ РЕСПУБЛИКИ</w:t>
      </w:r>
      <w:bookmarkEnd w:id="62"/>
      <w:r w:rsidRPr="006E0F93">
        <w:rPr>
          <w:rFonts w:eastAsia="Calibri"/>
          <w:b/>
        </w:rPr>
        <w:t xml:space="preserve"> </w:t>
      </w:r>
      <w:r w:rsidRPr="006E0F93">
        <w:rPr>
          <w:rFonts w:eastAsia="Calibri"/>
          <w:bCs/>
        </w:rPr>
        <w:t>– постоянно действующий орган Народного Совета, подотчетный ему в своей деятельности</w:t>
      </w:r>
      <w:r w:rsidRPr="006E0F93">
        <w:rPr>
          <w:rFonts w:eastAsia="Calibri"/>
          <w:b/>
        </w:rPr>
        <w:t xml:space="preserve"> </w:t>
      </w:r>
      <w:bookmarkStart w:id="63" w:name="_Hlk147499123"/>
      <w:r w:rsidRPr="006E0F93">
        <w:rPr>
          <w:rFonts w:eastAsia="Calibri"/>
          <w:sz w:val="20"/>
          <w:szCs w:val="20"/>
        </w:rPr>
        <w:t>(</w:t>
      </w:r>
      <w:hyperlink r:id="rId84" w:history="1">
        <w:r w:rsidRPr="006E0F93">
          <w:rPr>
            <w:rStyle w:val="af0"/>
            <w:rFonts w:eastAsia="Calibri"/>
            <w:sz w:val="20"/>
            <w:szCs w:val="20"/>
          </w:rPr>
          <w:t>Закон от 29.09.2023 №2-РЗ «О Народном Совете Донецкой Народной Республики», ч.1 ст.16</w:t>
        </w:r>
      </w:hyperlink>
      <w:r w:rsidRPr="006E0F93">
        <w:rPr>
          <w:rFonts w:eastAsia="Calibri"/>
          <w:sz w:val="20"/>
          <w:szCs w:val="20"/>
        </w:rPr>
        <w:t>)</w:t>
      </w:r>
    </w:p>
    <w:bookmarkEnd w:id="63"/>
    <w:p w14:paraId="17C50F22" w14:textId="11BDAA44" w:rsidR="005D48EA" w:rsidRPr="006E0F93" w:rsidRDefault="005D48EA" w:rsidP="003D4D62">
      <w:pPr>
        <w:spacing w:after="0"/>
        <w:ind w:firstLine="709"/>
        <w:jc w:val="both"/>
        <w:rPr>
          <w:rFonts w:ascii="Times New Roman" w:hAnsi="Times New Roman" w:cs="Times New Roman"/>
          <w:b/>
          <w:sz w:val="28"/>
          <w:szCs w:val="28"/>
        </w:rPr>
      </w:pPr>
      <w:r w:rsidRPr="006E0F93">
        <w:rPr>
          <w:rFonts w:ascii="Times New Roman" w:eastAsia="Calibri" w:hAnsi="Times New Roman" w:cs="Times New Roman"/>
          <w:b/>
          <w:sz w:val="28"/>
          <w:szCs w:val="28"/>
        </w:rPr>
        <w:t>ПРЕКРАЩЕНИЕ ДЕЙСТВИЯ СОГЛАШЕНИЯ</w:t>
      </w:r>
      <w:r w:rsidRPr="006E0F93">
        <w:rPr>
          <w:rFonts w:ascii="Times New Roman" w:eastAsia="Calibri" w:hAnsi="Times New Roman" w:cs="Times New Roman"/>
          <w:sz w:val="28"/>
          <w:szCs w:val="28"/>
        </w:rPr>
        <w:t xml:space="preserve"> – утрата соглашением юридической силы или выход из соглашения одной из сторон в соответствии с положениями соглашения или с согласия сторон </w:t>
      </w:r>
      <w:r w:rsidRPr="006E0F93">
        <w:rPr>
          <w:rFonts w:ascii="Times New Roman" w:eastAsia="Calibri" w:hAnsi="Times New Roman" w:cs="Times New Roman"/>
          <w:sz w:val="20"/>
          <w:szCs w:val="20"/>
        </w:rPr>
        <w:t>(</w:t>
      </w:r>
      <w:hyperlink r:id="rId85" w:history="1">
        <w:r w:rsidRPr="006E0F93">
          <w:rPr>
            <w:rFonts w:ascii="Times New Roman" w:eastAsia="Calibri" w:hAnsi="Times New Roman" w:cs="Times New Roman"/>
            <w:color w:val="0563C1"/>
            <w:sz w:val="20"/>
            <w:szCs w:val="20"/>
            <w:u w:val="single"/>
          </w:rPr>
          <w:t>Закон от 14.08.2023 №472-</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межрегиональных соглашениях Донецкой Народной Республики», п.7 ст.2</w:t>
        </w:r>
      </w:hyperlink>
      <w:r w:rsidRPr="006E0F93">
        <w:rPr>
          <w:rFonts w:ascii="Times New Roman" w:eastAsia="Calibri" w:hAnsi="Times New Roman" w:cs="Times New Roman"/>
          <w:sz w:val="20"/>
          <w:szCs w:val="20"/>
        </w:rPr>
        <w:t>)</w:t>
      </w:r>
    </w:p>
    <w:p w14:paraId="1CF3B096" w14:textId="51F6618C" w:rsidR="00B05211" w:rsidRPr="006E0F93" w:rsidRDefault="00B05211" w:rsidP="00530A2E">
      <w:pPr>
        <w:tabs>
          <w:tab w:val="left" w:pos="993"/>
        </w:tabs>
        <w:spacing w:after="0"/>
        <w:ind w:firstLine="709"/>
        <w:jc w:val="both"/>
        <w:rPr>
          <w:rFonts w:ascii="Times New Roman" w:eastAsia="Calibri" w:hAnsi="Times New Roman" w:cs="Times New Roman"/>
          <w:b/>
          <w:sz w:val="28"/>
          <w:szCs w:val="28"/>
        </w:rPr>
      </w:pPr>
      <w:r w:rsidRPr="006E0F93">
        <w:rPr>
          <w:rFonts w:ascii="Times New Roman" w:eastAsia="Times New Roman" w:hAnsi="Times New Roman" w:cs="Times New Roman"/>
          <w:b/>
          <w:bCs/>
          <w:sz w:val="28"/>
          <w:szCs w:val="28"/>
          <w:lang w:eastAsia="ru-RU"/>
        </w:rPr>
        <w:t>ПРИНЦИП «ОДНОГО ОКНА»</w:t>
      </w:r>
      <w:r w:rsidRPr="006E0F93">
        <w:rPr>
          <w:rFonts w:ascii="Times New Roman" w:eastAsia="Times New Roman" w:hAnsi="Times New Roman" w:cs="Times New Roman"/>
          <w:sz w:val="28"/>
          <w:szCs w:val="28"/>
          <w:lang w:eastAsia="ru-RU"/>
        </w:rPr>
        <w:t xml:space="preserve"> – процедура сопровождения инвестиционной деятельности в целях оказания содействия инициатору инвестиционного проекта (инвестору), а также организация взаимодействия исполнительных органов Донецкой Народной Республики, органов местного самоуправления в размещении объектов социально-культурного и коммунально-бытового назначения и реализации инвестиционных проектов от инициирования </w:t>
      </w:r>
      <w:r w:rsidRPr="006E0F93">
        <w:rPr>
          <w:rFonts w:ascii="Times New Roman" w:eastAsia="Times New Roman" w:hAnsi="Times New Roman" w:cs="Times New Roman"/>
          <w:sz w:val="28"/>
          <w:szCs w:val="28"/>
          <w:lang w:eastAsia="ru-RU"/>
        </w:rPr>
        <w:lastRenderedPageBreak/>
        <w:t xml:space="preserve">до их завершения </w:t>
      </w:r>
      <w:hyperlink r:id="rId86" w:history="1">
        <w:r w:rsidRPr="006E0F93">
          <w:rPr>
            <w:rStyle w:val="af0"/>
            <w:rFonts w:ascii="Times New Roman" w:eastAsia="Calibri" w:hAnsi="Times New Roman" w:cs="Times New Roman"/>
            <w:sz w:val="20"/>
            <w:szCs w:val="20"/>
          </w:rPr>
          <w:t>(Закон от 17.05.2023 № 444-</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инвестиционной политике и государственной поддержке инвестиционной деятельности в Донецкой Народной Республике», ч.1 ст.3)</w:t>
        </w:r>
      </w:hyperlink>
    </w:p>
    <w:p w14:paraId="23150EF5" w14:textId="3439B192" w:rsidR="005D48EA" w:rsidRPr="006E0F93" w:rsidRDefault="005D48EA" w:rsidP="00530A2E">
      <w:pPr>
        <w:tabs>
          <w:tab w:val="left" w:pos="993"/>
        </w:tabs>
        <w:spacing w:after="0"/>
        <w:ind w:firstLine="709"/>
        <w:jc w:val="both"/>
        <w:rPr>
          <w:rFonts w:ascii="Times New Roman" w:eastAsia="Times New Roman" w:hAnsi="Times New Roman" w:cs="Times New Roman"/>
          <w:b/>
          <w:sz w:val="28"/>
          <w:szCs w:val="28"/>
          <w:lang w:eastAsia="ru-RU"/>
        </w:rPr>
      </w:pPr>
      <w:r w:rsidRPr="006E0F93">
        <w:rPr>
          <w:rFonts w:ascii="Times New Roman" w:eastAsia="Calibri" w:hAnsi="Times New Roman" w:cs="Times New Roman"/>
          <w:b/>
          <w:sz w:val="28"/>
          <w:szCs w:val="28"/>
        </w:rPr>
        <w:t>ПРИОСТАНОВЛЕНИЕ ДЕЙСТВИЯ СОГЛАШЕНИЯ</w:t>
      </w:r>
      <w:r w:rsidRPr="006E0F93">
        <w:rPr>
          <w:rFonts w:ascii="Times New Roman" w:eastAsia="Calibri" w:hAnsi="Times New Roman" w:cs="Times New Roman"/>
          <w:sz w:val="28"/>
          <w:szCs w:val="28"/>
        </w:rPr>
        <w:t xml:space="preserve"> – временное прекращение установленного законом либо самим соглашением порядка его действия одним из участников соглашения, в течение которого он освобождается от выполнения условий соглашения </w:t>
      </w:r>
      <w:r w:rsidRPr="006E0F93">
        <w:rPr>
          <w:rFonts w:ascii="Times New Roman" w:eastAsia="Calibri" w:hAnsi="Times New Roman" w:cs="Times New Roman"/>
          <w:sz w:val="20"/>
          <w:szCs w:val="20"/>
        </w:rPr>
        <w:t>(</w:t>
      </w:r>
      <w:hyperlink r:id="rId87" w:history="1">
        <w:r w:rsidRPr="006E0F93">
          <w:rPr>
            <w:rFonts w:ascii="Times New Roman" w:eastAsia="Calibri" w:hAnsi="Times New Roman" w:cs="Times New Roman"/>
            <w:color w:val="0563C1"/>
            <w:sz w:val="20"/>
            <w:szCs w:val="20"/>
            <w:u w:val="single"/>
          </w:rPr>
          <w:t>Закон от 14.08.2023 №472-</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межрегиональных соглашениях Донецкой Народной Республики», п.8 ст.2</w:t>
        </w:r>
      </w:hyperlink>
      <w:r w:rsidRPr="006E0F93">
        <w:rPr>
          <w:rFonts w:ascii="Times New Roman" w:eastAsia="Calibri" w:hAnsi="Times New Roman" w:cs="Times New Roman"/>
          <w:sz w:val="20"/>
          <w:szCs w:val="20"/>
        </w:rPr>
        <w:t>)</w:t>
      </w:r>
    </w:p>
    <w:p w14:paraId="78E36EF0" w14:textId="245DF0BA" w:rsidR="005D48EA" w:rsidRPr="006E0F93" w:rsidRDefault="005D48EA" w:rsidP="00530A2E">
      <w:pPr>
        <w:spacing w:after="0"/>
        <w:ind w:firstLine="709"/>
        <w:jc w:val="both"/>
        <w:rPr>
          <w:rFonts w:ascii="Times New Roman" w:eastAsia="Arial Unicode MS" w:hAnsi="Times New Roman" w:cs="Times New Roman"/>
          <w:b/>
          <w:spacing w:val="2"/>
          <w:kern w:val="1"/>
          <w:sz w:val="28"/>
          <w:lang w:eastAsia="ar-SA"/>
        </w:rPr>
      </w:pPr>
      <w:r w:rsidRPr="006E0F93">
        <w:rPr>
          <w:rFonts w:ascii="Times New Roman" w:eastAsia="Calibri" w:hAnsi="Times New Roman" w:cs="Times New Roman"/>
          <w:b/>
          <w:sz w:val="28"/>
          <w:szCs w:val="28"/>
        </w:rPr>
        <w:t>ПРИСОЕДИНЕНИЕ</w:t>
      </w:r>
      <w:r w:rsidRPr="006E0F93">
        <w:rPr>
          <w:rFonts w:ascii="Times New Roman" w:eastAsia="Calibri" w:hAnsi="Times New Roman" w:cs="Times New Roman"/>
          <w:sz w:val="28"/>
          <w:szCs w:val="28"/>
        </w:rPr>
        <w:t xml:space="preserve"> – форма выражения согласия на обязательность условий вступившего в силу соглашения, заключенного другими сторонами </w:t>
      </w:r>
      <w:r w:rsidRPr="006E0F93">
        <w:rPr>
          <w:rFonts w:ascii="Times New Roman" w:eastAsia="Calibri" w:hAnsi="Times New Roman" w:cs="Times New Roman"/>
          <w:sz w:val="20"/>
          <w:szCs w:val="20"/>
        </w:rPr>
        <w:t>(</w:t>
      </w:r>
      <w:hyperlink r:id="rId88" w:history="1">
        <w:r w:rsidRPr="006E0F93">
          <w:rPr>
            <w:rFonts w:ascii="Times New Roman" w:eastAsia="Calibri" w:hAnsi="Times New Roman" w:cs="Times New Roman"/>
            <w:color w:val="0563C1"/>
            <w:sz w:val="20"/>
            <w:szCs w:val="20"/>
            <w:u w:val="single"/>
          </w:rPr>
          <w:t>Закон от 14.08.2023 №472-</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межрегиональных соглашениях Донецкой Народной Республики», п.9 ст.2</w:t>
        </w:r>
      </w:hyperlink>
      <w:r w:rsidRPr="006E0F93">
        <w:rPr>
          <w:rFonts w:ascii="Times New Roman" w:eastAsia="Calibri" w:hAnsi="Times New Roman" w:cs="Times New Roman"/>
          <w:sz w:val="20"/>
          <w:szCs w:val="20"/>
        </w:rPr>
        <w:t>)</w:t>
      </w:r>
    </w:p>
    <w:p w14:paraId="7428DAFD" w14:textId="77777777" w:rsidR="00FC0F1B" w:rsidRDefault="00FC0F1B" w:rsidP="00FC0F1B">
      <w:pPr>
        <w:spacing w:after="0"/>
        <w:ind w:firstLine="709"/>
        <w:jc w:val="both"/>
        <w:rPr>
          <w:rFonts w:ascii="Times New Roman" w:hAnsi="Times New Roman" w:cs="Times New Roman"/>
          <w:sz w:val="20"/>
          <w:szCs w:val="20"/>
        </w:rPr>
      </w:pPr>
      <w:r w:rsidRPr="00510B3E">
        <w:rPr>
          <w:rFonts w:ascii="Times New Roman" w:hAnsi="Times New Roman" w:cs="Times New Roman"/>
          <w:b/>
          <w:bCs/>
          <w:sz w:val="28"/>
          <w:szCs w:val="28"/>
        </w:rPr>
        <w:t>ПРОВЕРКА</w:t>
      </w:r>
      <w:r w:rsidRPr="00E418D8">
        <w:rPr>
          <w:rFonts w:ascii="Times New Roman" w:hAnsi="Times New Roman" w:cs="Times New Roman"/>
          <w:sz w:val="28"/>
          <w:szCs w:val="28"/>
        </w:rPr>
        <w:t> – совокупность мероприятий по контролю, проводимых</w:t>
      </w:r>
      <w:r w:rsidRPr="002E002E">
        <w:rPr>
          <w:rFonts w:ascii="Times New Roman" w:hAnsi="Times New Roman" w:cs="Times New Roman"/>
          <w:sz w:val="28"/>
          <w:szCs w:val="28"/>
        </w:rPr>
        <w:t xml:space="preserve"> </w:t>
      </w:r>
      <w:r w:rsidRPr="002122A2">
        <w:rPr>
          <w:rFonts w:ascii="Times New Roman" w:hAnsi="Times New Roman" w:cs="Times New Roman"/>
          <w:sz w:val="28"/>
          <w:szCs w:val="28"/>
        </w:rPr>
        <w:t>уполномоченным органом,</w:t>
      </w:r>
      <w:r w:rsidRPr="00E418D8">
        <w:rPr>
          <w:rFonts w:ascii="Times New Roman" w:hAnsi="Times New Roman" w:cs="Times New Roman"/>
          <w:sz w:val="28"/>
          <w:szCs w:val="28"/>
        </w:rPr>
        <w:t xml:space="preserve"> осуществляющи</w:t>
      </w:r>
      <w:r>
        <w:rPr>
          <w:rFonts w:ascii="Times New Roman" w:hAnsi="Times New Roman" w:cs="Times New Roman"/>
          <w:sz w:val="28"/>
          <w:szCs w:val="28"/>
        </w:rPr>
        <w:t>м</w:t>
      </w:r>
      <w:r w:rsidRPr="00E418D8">
        <w:rPr>
          <w:rFonts w:ascii="Times New Roman" w:hAnsi="Times New Roman" w:cs="Times New Roman"/>
          <w:sz w:val="28"/>
          <w:szCs w:val="28"/>
        </w:rPr>
        <w:t xml:space="preserve"> ведомственный контроль в отношении подведомственных организаций для оценки соответствия осуществляемой ими деятельности требованиям трудового законодательства и иных нормативных правовых актов, содержащих нормы трудового права</w:t>
      </w:r>
      <w:r>
        <w:rPr>
          <w:rFonts w:ascii="Times New Roman" w:hAnsi="Times New Roman" w:cs="Times New Roman"/>
          <w:sz w:val="28"/>
          <w:szCs w:val="28"/>
        </w:rPr>
        <w:t xml:space="preserve">; </w:t>
      </w:r>
      <w:bookmarkStart w:id="64" w:name="_Hlk177116540"/>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"https://dnrsovet.gov.ru/zakonodatelnaya-deyatelnost/prinyatye/zakony/zakon-donetskoj-narodnoj-respubliki-o-vedomstvennom-kontrole-za-soblyudeniem-trudovogo-zakonodatelstva-i-inyh-normativnyh-pravovyh-aktov-soderzhashhih-normy-trudovogo-prava-v-donetskoj-narodnoj-respub/" </w:instrText>
      </w:r>
      <w:r>
        <w:rPr>
          <w:rFonts w:ascii="Times New Roman" w:hAnsi="Times New Roman" w:cs="Times New Roman"/>
          <w:sz w:val="20"/>
          <w:szCs w:val="20"/>
        </w:rPr>
        <w:fldChar w:fldCharType="separate"/>
      </w:r>
      <w:r w:rsidRPr="007C0CC5">
        <w:rPr>
          <w:rStyle w:val="af0"/>
          <w:rFonts w:ascii="Times New Roman" w:hAnsi="Times New Roman" w:cs="Times New Roman"/>
          <w:sz w:val="20"/>
          <w:szCs w:val="20"/>
        </w:rPr>
        <w:t>(Закон от 14.08.2024 № 95-РЗ «О ведомственном контроле за соблюдением трудового законодательства и иных нормативных правовых актов, содержащих нормы трудового права, в Донецкой Народной Республике» п.</w:t>
      </w:r>
      <w:r>
        <w:rPr>
          <w:rStyle w:val="af0"/>
          <w:rFonts w:ascii="Times New Roman" w:hAnsi="Times New Roman" w:cs="Times New Roman"/>
          <w:sz w:val="20"/>
          <w:szCs w:val="20"/>
        </w:rPr>
        <w:t>3</w:t>
      </w:r>
      <w:r w:rsidRPr="007C0CC5">
        <w:rPr>
          <w:rStyle w:val="af0"/>
          <w:rFonts w:ascii="Times New Roman" w:hAnsi="Times New Roman" w:cs="Times New Roman"/>
          <w:sz w:val="20"/>
          <w:szCs w:val="20"/>
        </w:rPr>
        <w:t xml:space="preserve"> ч.1 ст.2)</w:t>
      </w:r>
      <w:r>
        <w:rPr>
          <w:rFonts w:ascii="Times New Roman" w:hAnsi="Times New Roman" w:cs="Times New Roman"/>
          <w:sz w:val="20"/>
          <w:szCs w:val="20"/>
        </w:rPr>
        <w:fldChar w:fldCharType="end"/>
      </w:r>
      <w:bookmarkEnd w:id="64"/>
    </w:p>
    <w:p w14:paraId="6F9D3585" w14:textId="42E8DC5F" w:rsidR="00CF2A2E" w:rsidRPr="006E0F93" w:rsidRDefault="00CF2A2E" w:rsidP="00530A2E">
      <w:pPr>
        <w:spacing w:after="0"/>
        <w:ind w:firstLine="709"/>
        <w:jc w:val="both"/>
        <w:rPr>
          <w:rFonts w:ascii="Times New Roman" w:eastAsia="Times New Roman" w:hAnsi="Times New Roman" w:cs="Times New Roman"/>
          <w:bCs/>
          <w:sz w:val="28"/>
          <w:szCs w:val="28"/>
          <w:lang w:eastAsia="ru-RU"/>
        </w:rPr>
      </w:pPr>
      <w:r w:rsidRPr="006E0F93">
        <w:rPr>
          <w:rFonts w:ascii="Times New Roman" w:hAnsi="Times New Roman" w:cs="Times New Roman"/>
          <w:b/>
          <w:sz w:val="28"/>
        </w:rPr>
        <w:t xml:space="preserve">ПРОГРАММА РАЗВИТИЯ СУБЪЕКТОВ МАЛОГО И СРЕДНЕГО ПРЕДПРИНИМАТЕЛЬСТВА ДОНЕЦКОЙ НАРОДНОЙ РЕСПУБЛИКИ </w:t>
      </w:r>
      <w:r w:rsidRPr="006E0F93">
        <w:rPr>
          <w:rFonts w:ascii="Times New Roman" w:hAnsi="Times New Roman" w:cs="Times New Roman"/>
          <w:sz w:val="28"/>
        </w:rPr>
        <w:t xml:space="preserve"> – нормативный правовой акт Донецкой Народной Республики, в котором определяются перечни мероприятий, направленных на достижение целей государственной политики в сфере развития малого и среднего предпринимательства, в том числе отдельных категорий субъектов малого и среднего предпринимательства, и осуществляемых в Донецкой Народной Республике, с указанием объема и источников их финансирования, результативности деятельности органов государственной власти Донецкой Народной Республики, ответственных за реализацию указанных мероприятий, а также критерии, которым должны соответствовать субъекты малого и среднего предпринимательства для участия в программе </w:t>
      </w:r>
      <w:r w:rsidRPr="006E0F93">
        <w:rPr>
          <w:rFonts w:ascii="Times New Roman" w:eastAsia="Calibri" w:hAnsi="Times New Roman" w:cs="Times New Roman"/>
          <w:sz w:val="20"/>
          <w:szCs w:val="20"/>
        </w:rPr>
        <w:t>(</w:t>
      </w:r>
      <w:hyperlink r:id="rId89" w:history="1">
        <w:r w:rsidRPr="006E0F93">
          <w:rPr>
            <w:rStyle w:val="af0"/>
            <w:rFonts w:ascii="Times New Roman" w:eastAsia="Calibri" w:hAnsi="Times New Roman" w:cs="Times New Roman"/>
            <w:sz w:val="20"/>
            <w:szCs w:val="20"/>
          </w:rPr>
          <w:t>Закон от 27.01.2023 № 432-I</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HC «О развитии малого и среднего предпринимательства в Донецкой Народной Республике», ч. 2 ст.11</w:t>
        </w:r>
      </w:hyperlink>
      <w:r w:rsidRPr="006E0F93">
        <w:rPr>
          <w:rFonts w:ascii="Times New Roman" w:eastAsia="Calibri" w:hAnsi="Times New Roman" w:cs="Times New Roman"/>
          <w:sz w:val="20"/>
          <w:szCs w:val="20"/>
        </w:rPr>
        <w:t>)</w:t>
      </w:r>
    </w:p>
    <w:p w14:paraId="52862C7E" w14:textId="3920C41D" w:rsidR="00014345" w:rsidRPr="006E0F93" w:rsidRDefault="00014345" w:rsidP="00530A2E">
      <w:pPr>
        <w:pStyle w:val="ad"/>
      </w:pPr>
      <w:bookmarkStart w:id="65" w:name="_Toc20732920"/>
      <w:bookmarkStart w:id="66" w:name="_Toc178072449"/>
      <w:r w:rsidRPr="006E0F93">
        <w:t>Р</w:t>
      </w:r>
      <w:bookmarkEnd w:id="65"/>
      <w:bookmarkEnd w:id="66"/>
    </w:p>
    <w:p w14:paraId="206591A2" w14:textId="1101C392" w:rsidR="00A410BA" w:rsidRPr="006E0F93" w:rsidRDefault="00A410BA" w:rsidP="00530A2E">
      <w:pPr>
        <w:spacing w:after="0"/>
        <w:ind w:firstLine="709"/>
        <w:jc w:val="both"/>
        <w:rPr>
          <w:rFonts w:ascii="Times New Roman" w:eastAsia="Times New Roman" w:hAnsi="Times New Roman" w:cs="Times New Roman"/>
          <w:bCs/>
          <w:sz w:val="28"/>
          <w:szCs w:val="28"/>
          <w:lang w:eastAsia="ru-RU"/>
        </w:rPr>
      </w:pPr>
      <w:r w:rsidRPr="006E0F93">
        <w:rPr>
          <w:rFonts w:ascii="Times New Roman" w:hAnsi="Times New Roman" w:cs="Times New Roman"/>
          <w:b/>
          <w:sz w:val="28"/>
          <w:szCs w:val="28"/>
        </w:rPr>
        <w:t>РАЙОН</w:t>
      </w:r>
      <w:r w:rsidRPr="006E0F93">
        <w:rPr>
          <w:rFonts w:ascii="Times New Roman" w:hAnsi="Times New Roman" w:cs="Times New Roman"/>
          <w:sz w:val="28"/>
          <w:szCs w:val="28"/>
        </w:rPr>
        <w:t xml:space="preserve"> – административно-территориальная единица, объединяющая в своих границах территориально и административно связанные между собой населенные пункты</w:t>
      </w:r>
      <w:r w:rsidRPr="006E0F93">
        <w:rPr>
          <w:rFonts w:ascii="Times New Roman" w:hAnsi="Times New Roman" w:cs="Times New Roman"/>
          <w:b/>
          <w:bCs/>
          <w:sz w:val="28"/>
          <w:szCs w:val="28"/>
        </w:rPr>
        <w:t xml:space="preserve"> </w:t>
      </w:r>
      <w:r w:rsidRPr="006E0F93">
        <w:rPr>
          <w:rFonts w:ascii="Times New Roman" w:eastAsia="Calibri" w:hAnsi="Times New Roman" w:cs="Times New Roman"/>
          <w:sz w:val="20"/>
          <w:szCs w:val="20"/>
        </w:rPr>
        <w:t>(</w:t>
      </w:r>
      <w:hyperlink r:id="rId90" w:history="1">
        <w:r w:rsidRPr="006E0F93">
          <w:rPr>
            <w:rStyle w:val="af0"/>
            <w:rFonts w:ascii="Times New Roman" w:eastAsia="Calibri" w:hAnsi="Times New Roman" w:cs="Times New Roman"/>
            <w:sz w:val="20"/>
            <w:szCs w:val="20"/>
          </w:rPr>
          <w:t>Закон от 31.03.2023 № 437-</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административно-территориальном устройстве Донецкой Народной Республики», п.9 ч.1 ст.1</w:t>
        </w:r>
      </w:hyperlink>
      <w:r w:rsidRPr="006E0F93">
        <w:rPr>
          <w:rFonts w:ascii="Times New Roman" w:eastAsia="Calibri" w:hAnsi="Times New Roman" w:cs="Times New Roman"/>
          <w:sz w:val="20"/>
          <w:szCs w:val="20"/>
        </w:rPr>
        <w:t>)</w:t>
      </w:r>
    </w:p>
    <w:p w14:paraId="2EED4744" w14:textId="77777777" w:rsidR="00B943DC" w:rsidRPr="006E0F93" w:rsidRDefault="00B943DC" w:rsidP="00B943DC">
      <w:pPr>
        <w:spacing w:after="0"/>
        <w:ind w:firstLine="709"/>
        <w:jc w:val="both"/>
        <w:rPr>
          <w:rFonts w:ascii="Times New Roman" w:hAnsi="Times New Roman" w:cs="Times New Roman"/>
          <w:sz w:val="20"/>
          <w:szCs w:val="20"/>
        </w:rPr>
      </w:pPr>
      <w:r w:rsidRPr="006E0F93">
        <w:rPr>
          <w:rFonts w:ascii="Times New Roman" w:hAnsi="Times New Roman" w:cs="Times New Roman"/>
          <w:sz w:val="28"/>
          <w:szCs w:val="28"/>
        </w:rPr>
        <w:t> </w:t>
      </w:r>
      <w:r w:rsidRPr="006E0F93">
        <w:rPr>
          <w:rFonts w:ascii="Times New Roman" w:hAnsi="Times New Roman" w:cs="Times New Roman"/>
          <w:b/>
          <w:bCs/>
          <w:sz w:val="28"/>
          <w:szCs w:val="28"/>
        </w:rPr>
        <w:t>РАСПОРЯЖЕНИЕ СОБСТВЕННОСТЬЮ ДОНЕЦКОЙ НАРОДНОЙ РЕСПУБЛИКИ</w:t>
      </w:r>
      <w:r w:rsidRPr="006E0F93">
        <w:rPr>
          <w:rFonts w:ascii="Times New Roman" w:hAnsi="Times New Roman" w:cs="Times New Roman"/>
          <w:sz w:val="28"/>
          <w:szCs w:val="28"/>
        </w:rPr>
        <w:t xml:space="preserve"> – полномочия Донецкой Народной Республики, заключающиеся в возможности передачи, отчуждения, самостоятельного использования собственности Донецкой Народной Республики </w:t>
      </w:r>
      <w:hyperlink r:id="rId91" w:history="1">
        <w:r w:rsidRPr="006E0F93">
          <w:rPr>
            <w:rStyle w:val="af0"/>
            <w:rFonts w:ascii="Times New Roman" w:hAnsi="Times New Roman" w:cs="Times New Roman"/>
            <w:sz w:val="20"/>
            <w:szCs w:val="20"/>
          </w:rPr>
          <w:t>(Закон от 13.10.2023 № 14-Р3 «О порядке управления и распоряжения собственностью Донецкой Народной Республики», п.1 ст.2)</w:t>
        </w:r>
      </w:hyperlink>
    </w:p>
    <w:p w14:paraId="519A8998" w14:textId="1B330C8E" w:rsidR="00BA44D9" w:rsidRPr="00BA44D9" w:rsidRDefault="00BA44D9" w:rsidP="00BA44D9">
      <w:pPr>
        <w:spacing w:after="0"/>
        <w:ind w:firstLine="709"/>
        <w:jc w:val="both"/>
        <w:rPr>
          <w:rFonts w:ascii="Times New Roman" w:eastAsia="Calibri" w:hAnsi="Times New Roman" w:cs="Times New Roman"/>
          <w:color w:val="0000FF" w:themeColor="hyperlink"/>
          <w:sz w:val="20"/>
          <w:szCs w:val="20"/>
          <w:u w:val="single"/>
        </w:rPr>
      </w:pPr>
      <w:r>
        <w:rPr>
          <w:rFonts w:ascii="Times New Roman" w:eastAsia="Times New Roman" w:hAnsi="Times New Roman" w:cs="Times New Roman"/>
          <w:b/>
          <w:bCs/>
          <w:sz w:val="28"/>
          <w:szCs w:val="28"/>
          <w:lang w:eastAsia="ru-RU"/>
        </w:rPr>
        <w:t xml:space="preserve">РЕГИОНАЛЬНЫЕ ОРГАНИЗАЦИИ ТЕЛЕРАДИОВЕЩАНИЯ – </w:t>
      </w:r>
      <w:r w:rsidRPr="00660FFE">
        <w:rPr>
          <w:rFonts w:ascii="Times New Roman" w:eastAsia="Times New Roman" w:hAnsi="Times New Roman" w:cs="Times New Roman"/>
          <w:bCs/>
          <w:sz w:val="28"/>
          <w:szCs w:val="28"/>
          <w:lang w:eastAsia="ru-RU"/>
        </w:rPr>
        <w:t>1)</w:t>
      </w:r>
      <w:r w:rsidRPr="00660FFE">
        <w:rPr>
          <w:rFonts w:ascii="Times New Roman" w:eastAsia="Times New Roman" w:hAnsi="Times New Roman" w:cs="Times New Roman"/>
          <w:b/>
          <w:bCs/>
          <w:sz w:val="28"/>
          <w:szCs w:val="28"/>
          <w:lang w:eastAsia="ru-RU"/>
        </w:rPr>
        <w:t xml:space="preserve"> </w:t>
      </w:r>
      <w:r w:rsidRPr="00660FFE">
        <w:rPr>
          <w:rFonts w:ascii="Times New Roman" w:eastAsia="Times New Roman" w:hAnsi="Times New Roman" w:cs="Times New Roman"/>
          <w:bCs/>
          <w:sz w:val="28"/>
          <w:szCs w:val="28"/>
          <w:lang w:eastAsia="ru-RU"/>
        </w:rPr>
        <w:t xml:space="preserve">подразделения общероссийских организаций телерадиовещания (организаций телерадиовещания, имеющих лицензию на вещание на территориях половины или более чем половины субъектов Российской Федерации), а также организаций телерадиовещания, осуществляющих выпуск средств массовой информации </w:t>
      </w:r>
      <w:r w:rsidRPr="00660FFE">
        <w:rPr>
          <w:rFonts w:ascii="Times New Roman" w:eastAsia="Times New Roman" w:hAnsi="Times New Roman" w:cs="Times New Roman"/>
          <w:bCs/>
          <w:sz w:val="28"/>
          <w:szCs w:val="28"/>
          <w:lang w:eastAsia="ru-RU"/>
        </w:rPr>
        <w:lastRenderedPageBreak/>
        <w:t>(телеканалы, радиоканалы, телепрограммы, радиопрограммы),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 осуществляющих вещание на всей или части территории Донецкой Народной Республики; 2)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w:t>
      </w:r>
      <w:r>
        <w:rPr>
          <w:rFonts w:ascii="Times New Roman" w:eastAsia="Times New Roman" w:hAnsi="Times New Roman" w:cs="Times New Roman"/>
          <w:b/>
          <w:bCs/>
          <w:sz w:val="28"/>
          <w:szCs w:val="28"/>
          <w:lang w:eastAsia="ru-RU"/>
        </w:rPr>
        <w:t xml:space="preserve"> </w:t>
      </w:r>
      <w:r w:rsidRPr="006C56BF">
        <w:rPr>
          <w:rFonts w:ascii="Times New Roman" w:eastAsia="Calibri" w:hAnsi="Times New Roman" w:cs="Times New Roman"/>
          <w:sz w:val="20"/>
          <w:szCs w:val="20"/>
        </w:rPr>
        <w:t>(</w:t>
      </w:r>
      <w:hyperlink r:id="rId92" w:history="1">
        <w:r w:rsidRPr="001B6431">
          <w:rPr>
            <w:rStyle w:val="af0"/>
            <w:rFonts w:ascii="Times New Roman" w:eastAsia="Calibri" w:hAnsi="Times New Roman" w:cs="Times New Roman"/>
            <w:sz w:val="20"/>
            <w:szCs w:val="20"/>
          </w:rPr>
          <w:t>Закон от 29.05.2023 № 451-</w:t>
        </w:r>
        <w:r w:rsidRPr="001B6431">
          <w:rPr>
            <w:rStyle w:val="af0"/>
            <w:rFonts w:ascii="Times New Roman" w:eastAsia="Calibri" w:hAnsi="Times New Roman" w:cs="Times New Roman"/>
            <w:sz w:val="20"/>
            <w:szCs w:val="20"/>
            <w:lang w:val="en-US"/>
          </w:rPr>
          <w:t>I</w:t>
        </w:r>
        <w:r w:rsidRPr="001B6431">
          <w:rPr>
            <w:rStyle w:val="af0"/>
            <w:rFonts w:ascii="Times New Roman" w:eastAsia="Calibri" w:hAnsi="Times New Roman" w:cs="Times New Roman"/>
            <w:sz w:val="20"/>
            <w:szCs w:val="20"/>
          </w:rPr>
          <w:t>IHC «О выборах депутатов Народного Совета Донецкой Народной Республики», ч.</w:t>
        </w:r>
        <w:r>
          <w:rPr>
            <w:rStyle w:val="af0"/>
            <w:rFonts w:ascii="Times New Roman" w:eastAsia="Calibri" w:hAnsi="Times New Roman" w:cs="Times New Roman"/>
            <w:sz w:val="20"/>
            <w:szCs w:val="20"/>
          </w:rPr>
          <w:t>5</w:t>
        </w:r>
        <w:r w:rsidRPr="001B6431">
          <w:rPr>
            <w:rStyle w:val="af0"/>
            <w:rFonts w:ascii="Times New Roman" w:eastAsia="Calibri" w:hAnsi="Times New Roman" w:cs="Times New Roman"/>
            <w:sz w:val="20"/>
            <w:szCs w:val="20"/>
          </w:rPr>
          <w:t xml:space="preserve"> ст.37</w:t>
        </w:r>
      </w:hyperlink>
      <w:r>
        <w:rPr>
          <w:rFonts w:ascii="Times New Roman" w:eastAsia="Calibri" w:hAnsi="Times New Roman" w:cs="Times New Roman"/>
          <w:sz w:val="20"/>
          <w:szCs w:val="20"/>
        </w:rPr>
        <w:t>)</w:t>
      </w:r>
    </w:p>
    <w:p w14:paraId="4F4B63B5" w14:textId="13552858" w:rsidR="00BA44D9" w:rsidRPr="00BA44D9" w:rsidRDefault="00BA44D9" w:rsidP="00BA44D9">
      <w:pPr>
        <w:spacing w:after="0"/>
        <w:ind w:firstLine="709"/>
        <w:jc w:val="both"/>
        <w:rPr>
          <w:rFonts w:ascii="Times New Roman" w:eastAsia="Calibri" w:hAnsi="Times New Roman" w:cs="Times New Roman"/>
          <w:color w:val="0000FF" w:themeColor="hyperlink"/>
          <w:sz w:val="20"/>
          <w:szCs w:val="20"/>
          <w:u w:val="single"/>
        </w:rPr>
      </w:pPr>
      <w:r>
        <w:rPr>
          <w:rFonts w:ascii="Times New Roman" w:eastAsia="Times New Roman" w:hAnsi="Times New Roman" w:cs="Times New Roman"/>
          <w:b/>
          <w:bCs/>
          <w:sz w:val="28"/>
          <w:szCs w:val="28"/>
          <w:lang w:eastAsia="ru-RU"/>
        </w:rPr>
        <w:t xml:space="preserve">РЕГИОНАЛЬНЫЕ ПЕРИОДИЧЕСКИЕ ПЕЧАТНЫЕ ИЗДАНИЯ </w:t>
      </w:r>
      <w:r w:rsidRPr="006725F9">
        <w:rPr>
          <w:rFonts w:ascii="Times New Roman" w:eastAsia="Times New Roman" w:hAnsi="Times New Roman" w:cs="Times New Roman"/>
          <w:bCs/>
          <w:sz w:val="28"/>
          <w:szCs w:val="28"/>
          <w:lang w:eastAsia="ru-RU"/>
        </w:rPr>
        <w:t xml:space="preserve">– </w:t>
      </w:r>
      <w:r w:rsidRPr="00660FFE">
        <w:rPr>
          <w:rFonts w:ascii="Times New Roman" w:eastAsia="Times New Roman" w:hAnsi="Times New Roman" w:cs="Times New Roman"/>
          <w:bCs/>
          <w:sz w:val="28"/>
          <w:szCs w:val="28"/>
          <w:lang w:eastAsia="ru-RU"/>
        </w:rPr>
        <w:t xml:space="preserve">периодические печатные издания, зарегистрированные для распространения на территориях менее чем половины субъектов Российской Федерации </w:t>
      </w:r>
      <w:r w:rsidRPr="006C56BF">
        <w:rPr>
          <w:rFonts w:ascii="Times New Roman" w:eastAsia="Calibri" w:hAnsi="Times New Roman" w:cs="Times New Roman"/>
          <w:sz w:val="20"/>
          <w:szCs w:val="20"/>
        </w:rPr>
        <w:t>(</w:t>
      </w:r>
      <w:hyperlink r:id="rId93" w:history="1">
        <w:r w:rsidRPr="001B6431">
          <w:rPr>
            <w:rStyle w:val="af0"/>
            <w:rFonts w:ascii="Times New Roman" w:eastAsia="Calibri" w:hAnsi="Times New Roman" w:cs="Times New Roman"/>
            <w:sz w:val="20"/>
            <w:szCs w:val="20"/>
          </w:rPr>
          <w:t>Закон от 29.05.2023 № 451-</w:t>
        </w:r>
        <w:r w:rsidRPr="001B6431">
          <w:rPr>
            <w:rStyle w:val="af0"/>
            <w:rFonts w:ascii="Times New Roman" w:eastAsia="Calibri" w:hAnsi="Times New Roman" w:cs="Times New Roman"/>
            <w:sz w:val="20"/>
            <w:szCs w:val="20"/>
            <w:lang w:val="en-US"/>
          </w:rPr>
          <w:t>I</w:t>
        </w:r>
        <w:r w:rsidRPr="001B6431">
          <w:rPr>
            <w:rStyle w:val="af0"/>
            <w:rFonts w:ascii="Times New Roman" w:eastAsia="Calibri" w:hAnsi="Times New Roman" w:cs="Times New Roman"/>
            <w:sz w:val="20"/>
            <w:szCs w:val="20"/>
          </w:rPr>
          <w:t>IHC «О выборах депутатов Народного Совета Донецкой Народной Республики», ч.</w:t>
        </w:r>
        <w:r>
          <w:rPr>
            <w:rStyle w:val="af0"/>
            <w:rFonts w:ascii="Times New Roman" w:eastAsia="Calibri" w:hAnsi="Times New Roman" w:cs="Times New Roman"/>
            <w:sz w:val="20"/>
            <w:szCs w:val="20"/>
          </w:rPr>
          <w:t>6</w:t>
        </w:r>
        <w:r w:rsidRPr="001B6431">
          <w:rPr>
            <w:rStyle w:val="af0"/>
            <w:rFonts w:ascii="Times New Roman" w:eastAsia="Calibri" w:hAnsi="Times New Roman" w:cs="Times New Roman"/>
            <w:sz w:val="20"/>
            <w:szCs w:val="20"/>
          </w:rPr>
          <w:t xml:space="preserve"> ст.37</w:t>
        </w:r>
      </w:hyperlink>
      <w:r>
        <w:rPr>
          <w:rFonts w:ascii="Times New Roman" w:eastAsia="Calibri" w:hAnsi="Times New Roman" w:cs="Times New Roman"/>
          <w:sz w:val="20"/>
          <w:szCs w:val="20"/>
        </w:rPr>
        <w:t>)</w:t>
      </w:r>
    </w:p>
    <w:p w14:paraId="012E5648" w14:textId="67AF6891" w:rsidR="00BE3E43" w:rsidRPr="006E0F93" w:rsidRDefault="00BE3E43" w:rsidP="00B943DC">
      <w:pPr>
        <w:widowControl w:val="0"/>
        <w:spacing w:after="0"/>
        <w:ind w:firstLine="709"/>
        <w:jc w:val="both"/>
        <w:rPr>
          <w:rFonts w:ascii="Times New Roman" w:eastAsia="Calibri" w:hAnsi="Times New Roman" w:cs="Times New Roman"/>
          <w:color w:val="0563C1"/>
          <w:sz w:val="20"/>
          <w:szCs w:val="20"/>
          <w:u w:val="single"/>
        </w:rPr>
      </w:pPr>
      <w:r w:rsidRPr="006E0F93">
        <w:rPr>
          <w:rFonts w:ascii="Times New Roman" w:eastAsia="Calibri" w:hAnsi="Times New Roman" w:cs="Times New Roman"/>
          <w:b/>
          <w:bCs/>
          <w:sz w:val="28"/>
          <w:szCs w:val="28"/>
        </w:rPr>
        <w:t>РЕГИОНАЛЬНЫЙ СТАНДАРТ МАКСИМАЛЬНО ДОПУСТИМОЙ ДОЛИ РАСХОДОВ ГРАЖДАН НА ОПЛАТУ ЖИЛОГО ПОМЕЩЕНИЯ И КОММУНАЛЬНЫХ УСЛУГ В СОВОКУПНОМ ДОХОДЕ СЕМЬИ</w:t>
      </w:r>
      <w:r w:rsidRPr="006E0F93">
        <w:rPr>
          <w:rFonts w:ascii="Times New Roman" w:eastAsia="Calibri" w:hAnsi="Times New Roman" w:cs="Times New Roman"/>
          <w:bCs/>
          <w:sz w:val="28"/>
          <w:szCs w:val="28"/>
        </w:rPr>
        <w:t xml:space="preserve"> – максимально допустимый процент расходов граждан на оплату жилого помещения и коммунальных услуг в совокупном доходе семьи, принимаемый при определении права на субсидию и при расчете размера субсидии </w:t>
      </w:r>
      <w:r w:rsidRPr="006E0F93">
        <w:rPr>
          <w:rFonts w:ascii="Times New Roman" w:eastAsia="Calibri" w:hAnsi="Times New Roman" w:cs="Times New Roman"/>
          <w:sz w:val="20"/>
          <w:szCs w:val="20"/>
        </w:rPr>
        <w:t>(</w:t>
      </w:r>
      <w:hyperlink r:id="rId94" w:history="1">
        <w:r w:rsidRPr="006E0F93">
          <w:rPr>
            <w:rFonts w:ascii="Times New Roman" w:eastAsia="Calibri" w:hAnsi="Times New Roman" w:cs="Times New Roman"/>
            <w:color w:val="0563C1"/>
            <w:sz w:val="20"/>
            <w:szCs w:val="20"/>
            <w:u w:val="single"/>
          </w:rPr>
          <w:t>Закон от 14.08.2023 №470-</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региональных стандартах оплаты жилого помещения и коммунальных услуг в Донецкой Народной Республике», ч.1 ст.4</w:t>
        </w:r>
      </w:hyperlink>
      <w:r w:rsidRPr="006E0F93">
        <w:rPr>
          <w:rFonts w:ascii="Times New Roman" w:eastAsia="Calibri" w:hAnsi="Times New Roman" w:cs="Times New Roman"/>
          <w:sz w:val="20"/>
          <w:szCs w:val="20"/>
        </w:rPr>
        <w:t xml:space="preserve">) </w:t>
      </w:r>
    </w:p>
    <w:p w14:paraId="5B577E8C" w14:textId="4DEDE0BF" w:rsidR="008C4079" w:rsidRPr="006E0F93" w:rsidRDefault="008C4079" w:rsidP="008C4079">
      <w:pPr>
        <w:pStyle w:val="24"/>
        <w:shd w:val="clear" w:color="auto" w:fill="auto"/>
        <w:spacing w:after="0" w:line="276" w:lineRule="auto"/>
        <w:ind w:firstLine="709"/>
        <w:jc w:val="both"/>
        <w:rPr>
          <w:rStyle w:val="af0"/>
          <w:rFonts w:eastAsia="Calibri"/>
          <w:sz w:val="20"/>
          <w:szCs w:val="20"/>
        </w:rPr>
      </w:pPr>
      <w:r w:rsidRPr="006E0F93">
        <w:rPr>
          <w:rFonts w:eastAsia="Calibri"/>
          <w:b/>
          <w:bCs/>
        </w:rPr>
        <w:t>РЕГИОНАЛЬНЫЙ СТАНДАРТ НОРМАТИВНОЙ ПЛОЩАДИ ЖИЛОГО ПОМЕЩЕНИЯ</w:t>
      </w:r>
      <w:r w:rsidRPr="006E0F93">
        <w:rPr>
          <w:rFonts w:eastAsia="Calibri"/>
          <w:bCs/>
        </w:rPr>
        <w:t xml:space="preserve"> – общая площадь жилого помещения, используемая для расчета размера субсидий гражданам на оплату жилого помещения и коммунальных услуг </w:t>
      </w:r>
      <w:r w:rsidRPr="006E0F93">
        <w:rPr>
          <w:rFonts w:eastAsia="Calibri"/>
          <w:sz w:val="20"/>
          <w:szCs w:val="20"/>
        </w:rPr>
        <w:t>(</w:t>
      </w:r>
      <w:hyperlink r:id="rId95" w:history="1">
        <w:r w:rsidRPr="006E0F93">
          <w:rPr>
            <w:rStyle w:val="af0"/>
            <w:rFonts w:eastAsia="Calibri"/>
            <w:sz w:val="20"/>
            <w:szCs w:val="20"/>
          </w:rPr>
          <w:t>Закон от 14.08.2023 №470-</w:t>
        </w:r>
        <w:r w:rsidRPr="006E0F93">
          <w:rPr>
            <w:rStyle w:val="af0"/>
            <w:rFonts w:eastAsia="Calibri"/>
            <w:sz w:val="20"/>
            <w:szCs w:val="20"/>
            <w:lang w:val="en-US"/>
          </w:rPr>
          <w:t>I</w:t>
        </w:r>
        <w:r w:rsidRPr="006E0F93">
          <w:rPr>
            <w:rStyle w:val="af0"/>
            <w:rFonts w:eastAsia="Calibri"/>
            <w:sz w:val="20"/>
            <w:szCs w:val="20"/>
          </w:rPr>
          <w:t>IHC «О региональных стандартах оплаты жилого помещения и коммунальных услуг в Донецкой Народной Республике», ч.1 ст.2</w:t>
        </w:r>
      </w:hyperlink>
      <w:r w:rsidRPr="006E0F93">
        <w:rPr>
          <w:rFonts w:eastAsia="Calibri"/>
          <w:sz w:val="20"/>
          <w:szCs w:val="20"/>
        </w:rPr>
        <w:t xml:space="preserve">) </w:t>
      </w:r>
    </w:p>
    <w:p w14:paraId="7A41CF29" w14:textId="24A44B6A" w:rsidR="00BE3E43" w:rsidRPr="006E0F93" w:rsidRDefault="00BE3E43" w:rsidP="00BE3E43">
      <w:pPr>
        <w:widowControl w:val="0"/>
        <w:spacing w:after="0"/>
        <w:ind w:firstLine="709"/>
        <w:jc w:val="both"/>
        <w:rPr>
          <w:rFonts w:ascii="Times New Roman" w:eastAsia="Calibri" w:hAnsi="Times New Roman" w:cs="Times New Roman"/>
          <w:color w:val="0563C1"/>
          <w:sz w:val="20"/>
          <w:szCs w:val="20"/>
          <w:u w:val="single"/>
        </w:rPr>
      </w:pPr>
      <w:r w:rsidRPr="006E0F93">
        <w:rPr>
          <w:rFonts w:ascii="Times New Roman" w:eastAsia="Calibri" w:hAnsi="Times New Roman" w:cs="Times New Roman"/>
          <w:b/>
          <w:bCs/>
          <w:sz w:val="28"/>
          <w:szCs w:val="28"/>
        </w:rPr>
        <w:t>РЕГИОНАЛЬНЫЙ СТАНДАРТ СТОИМОСТИ ЖИЛИЩНО-КОММУНАЛЬНЫХ УСЛУГ</w:t>
      </w:r>
      <w:r w:rsidRPr="006E0F93">
        <w:rPr>
          <w:rFonts w:ascii="Times New Roman" w:eastAsia="Calibri" w:hAnsi="Times New Roman" w:cs="Times New Roman"/>
          <w:bCs/>
          <w:sz w:val="28"/>
          <w:szCs w:val="28"/>
        </w:rPr>
        <w:t xml:space="preserve"> – сумма стоимости содержания жилого помещения, стоимости отопления, приходящихся на площадь, равную региональному стандарту нормативной площади жилого помещения, стоимости нормативного объема потребления коммунальных услуг из расчета на одного члена семьи для семей различной численности и одиноко проживающего гражданина, а также стоимости капитального ремонта общего имущества многоквартирного дома, рассчитанной исходя из минимального размера взноса на капитальный ремонт (для собственников жилых помещений) и регионального стандарта нормативной площади жилого помещения </w:t>
      </w:r>
      <w:r w:rsidRPr="006E0F93">
        <w:rPr>
          <w:rFonts w:ascii="Times New Roman" w:eastAsia="Calibri" w:hAnsi="Times New Roman" w:cs="Times New Roman"/>
          <w:sz w:val="20"/>
          <w:szCs w:val="20"/>
        </w:rPr>
        <w:t>(</w:t>
      </w:r>
      <w:hyperlink r:id="rId96" w:history="1">
        <w:r w:rsidRPr="006E0F93">
          <w:rPr>
            <w:rFonts w:ascii="Times New Roman" w:eastAsia="Calibri" w:hAnsi="Times New Roman" w:cs="Times New Roman"/>
            <w:color w:val="0563C1"/>
            <w:sz w:val="20"/>
            <w:szCs w:val="20"/>
            <w:u w:val="single"/>
          </w:rPr>
          <w:t>Закон от 14.08.2023 №470-</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региональных стандартах оплаты жилого помещения и коммунальных услуг в Донецкой Народной Республике», ч.1 ст.3</w:t>
        </w:r>
      </w:hyperlink>
      <w:r w:rsidRPr="006E0F93">
        <w:rPr>
          <w:rFonts w:ascii="Times New Roman" w:eastAsia="Calibri" w:hAnsi="Times New Roman" w:cs="Times New Roman"/>
          <w:sz w:val="20"/>
          <w:szCs w:val="20"/>
        </w:rPr>
        <w:t>)</w:t>
      </w:r>
    </w:p>
    <w:p w14:paraId="681E15E6" w14:textId="1AEB75E0" w:rsidR="00997D21" w:rsidRPr="006E0F93" w:rsidRDefault="00997D21" w:rsidP="00530A2E">
      <w:pPr>
        <w:spacing w:after="0"/>
        <w:ind w:firstLine="709"/>
        <w:jc w:val="both"/>
        <w:rPr>
          <w:rFonts w:ascii="Times New Roman" w:eastAsia="Times New Roman" w:hAnsi="Times New Roman" w:cs="Times New Roman"/>
          <w:b/>
          <w:bCs/>
          <w:sz w:val="20"/>
          <w:szCs w:val="20"/>
          <w:lang w:eastAsia="ru-RU"/>
        </w:rPr>
      </w:pPr>
      <w:r w:rsidRPr="006E0F93">
        <w:rPr>
          <w:rFonts w:ascii="Times New Roman" w:eastAsia="Calibri" w:hAnsi="Times New Roman" w:cs="Times New Roman"/>
          <w:b/>
          <w:sz w:val="28"/>
          <w:szCs w:val="28"/>
        </w:rPr>
        <w:t>РЕГИСТР МУНИЦИПАЛЬНЫХ НОРМАТИВНЫХ ПРАВОВЫХ АКТОВ ДОНЕЦКОЙ НАРОДНОЙ РЕСПУБЛИКИ</w:t>
      </w:r>
      <w:r w:rsidRPr="006E0F93">
        <w:rPr>
          <w:rFonts w:ascii="Times New Roman" w:eastAsia="Calibri" w:hAnsi="Times New Roman" w:cs="Times New Roman"/>
          <w:bCs/>
          <w:sz w:val="28"/>
          <w:szCs w:val="28"/>
        </w:rPr>
        <w:t xml:space="preserve"> – поддерживаемая в актуальном состоянии база данных о муниципальных нормативных правовых </w:t>
      </w:r>
      <w:r w:rsidRPr="006E0F93">
        <w:rPr>
          <w:rFonts w:ascii="Times New Roman" w:eastAsia="Calibri" w:hAnsi="Times New Roman" w:cs="Times New Roman"/>
          <w:bCs/>
          <w:sz w:val="28"/>
          <w:szCs w:val="28"/>
        </w:rPr>
        <w:lastRenderedPageBreak/>
        <w:t>актах, принятых в муниципальных образованиях в Донецкой Народной Республике, которая ведется в электронном виде</w:t>
      </w:r>
      <w:r w:rsidRPr="006E0F93">
        <w:rPr>
          <w:rFonts w:ascii="Times New Roman" w:eastAsia="Calibri" w:hAnsi="Times New Roman" w:cs="Times New Roman"/>
          <w:bCs/>
        </w:rPr>
        <w:t xml:space="preserve"> </w:t>
      </w:r>
      <w:r w:rsidRPr="006E0F93">
        <w:rPr>
          <w:rFonts w:ascii="Times New Roman" w:eastAsia="Calibri" w:hAnsi="Times New Roman" w:cs="Times New Roman"/>
          <w:sz w:val="20"/>
          <w:szCs w:val="20"/>
        </w:rPr>
        <w:t>(</w:t>
      </w:r>
      <w:hyperlink r:id="rId97" w:history="1">
        <w:r w:rsidRPr="006E0F93">
          <w:rPr>
            <w:rStyle w:val="af0"/>
            <w:rFonts w:ascii="Times New Roman" w:eastAsia="Calibri" w:hAnsi="Times New Roman" w:cs="Times New Roman"/>
            <w:sz w:val="20"/>
            <w:szCs w:val="20"/>
          </w:rPr>
          <w:t>Закон от 29.09.2023 №5-РЗ «О регистре муниципальных нормативных правовых актов Донецкой Народной Республики», ст.2</w:t>
        </w:r>
      </w:hyperlink>
      <w:r w:rsidRPr="006E0F93">
        <w:rPr>
          <w:rFonts w:ascii="Times New Roman" w:eastAsia="Calibri" w:hAnsi="Times New Roman" w:cs="Times New Roman"/>
          <w:sz w:val="20"/>
          <w:szCs w:val="20"/>
        </w:rPr>
        <w:t>)</w:t>
      </w:r>
    </w:p>
    <w:p w14:paraId="0AA29E3D" w14:textId="5615C2DA" w:rsidR="00D671E2" w:rsidRPr="006E0F93" w:rsidRDefault="00D671E2" w:rsidP="00530A2E">
      <w:pPr>
        <w:spacing w:after="0"/>
        <w:ind w:firstLine="709"/>
        <w:jc w:val="both"/>
        <w:rPr>
          <w:rFonts w:ascii="Times New Roman" w:eastAsia="Calibri" w:hAnsi="Times New Roman" w:cs="Times New Roman"/>
          <w:sz w:val="20"/>
          <w:szCs w:val="20"/>
        </w:rPr>
      </w:pPr>
      <w:r w:rsidRPr="006E0F93">
        <w:rPr>
          <w:rFonts w:ascii="Times New Roman" w:eastAsia="Times New Roman" w:hAnsi="Times New Roman" w:cs="Times New Roman"/>
          <w:b/>
          <w:bCs/>
          <w:sz w:val="28"/>
          <w:szCs w:val="28"/>
          <w:lang w:eastAsia="ru-RU"/>
        </w:rPr>
        <w:t>РЕЕСТР АДМИНИСТРАТИВНО-ТЕРРИТОРИАЛЬНЫХ И ТЕРРИТОРИАЛЬНЫХ ЕДИНИЦ ДОНЕЦКОЙ НАРОДНОЙ РЕСПУБЛИКИ</w:t>
      </w:r>
      <w:r w:rsidRPr="006E0F93">
        <w:rPr>
          <w:rFonts w:ascii="Times New Roman" w:eastAsia="Times New Roman" w:hAnsi="Times New Roman" w:cs="Times New Roman"/>
          <w:bCs/>
          <w:sz w:val="28"/>
          <w:szCs w:val="28"/>
          <w:lang w:eastAsia="ru-RU"/>
        </w:rPr>
        <w:t xml:space="preserve"> – систематизированный перечень административно-территориальных и территориальных единиц Донецкой Народной Республики </w:t>
      </w:r>
      <w:r w:rsidRPr="006E0F93">
        <w:rPr>
          <w:rFonts w:ascii="Times New Roman" w:eastAsia="Calibri" w:hAnsi="Times New Roman" w:cs="Times New Roman"/>
          <w:sz w:val="20"/>
          <w:szCs w:val="20"/>
        </w:rPr>
        <w:t>(</w:t>
      </w:r>
      <w:hyperlink r:id="rId98" w:history="1">
        <w:r w:rsidRPr="006E0F93">
          <w:rPr>
            <w:rStyle w:val="af0"/>
            <w:rFonts w:ascii="Times New Roman" w:eastAsia="Calibri" w:hAnsi="Times New Roman" w:cs="Times New Roman"/>
            <w:sz w:val="20"/>
            <w:szCs w:val="20"/>
          </w:rPr>
          <w:t>Закон от 31.03.2023 № 437-</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административно-территориальном устройстве Донецкой Народной Республики», ч.3 ст.18</w:t>
        </w:r>
      </w:hyperlink>
      <w:r w:rsidRPr="006E0F93">
        <w:rPr>
          <w:rFonts w:ascii="Times New Roman" w:eastAsia="Calibri" w:hAnsi="Times New Roman" w:cs="Times New Roman"/>
          <w:sz w:val="20"/>
          <w:szCs w:val="20"/>
        </w:rPr>
        <w:t>)</w:t>
      </w:r>
    </w:p>
    <w:p w14:paraId="72898D99" w14:textId="77777777" w:rsidR="00140FFD" w:rsidRDefault="00140FFD" w:rsidP="00140FFD">
      <w:pPr>
        <w:spacing w:after="0"/>
        <w:ind w:firstLine="709"/>
        <w:jc w:val="both"/>
        <w:rPr>
          <w:rStyle w:val="af0"/>
          <w:rFonts w:ascii="Times New Roman" w:eastAsia="Calibri" w:hAnsi="Times New Roman" w:cs="Times New Roman"/>
          <w:sz w:val="20"/>
          <w:szCs w:val="20"/>
        </w:rPr>
      </w:pPr>
      <w:r w:rsidRPr="00C6241D">
        <w:rPr>
          <w:rFonts w:ascii="Times New Roman" w:eastAsia="Calibri" w:hAnsi="Times New Roman" w:cs="Times New Roman"/>
          <w:b/>
          <w:bCs/>
          <w:sz w:val="28"/>
          <w:szCs w:val="28"/>
        </w:rPr>
        <w:t>РЕЕСТР ГОСУДАРСТВЕННЫХ ИНФОРМАЦИОННЫХ СИСТЕМ</w:t>
      </w:r>
      <w:r w:rsidRPr="00C6241D">
        <w:rPr>
          <w:rFonts w:ascii="Times New Roman" w:eastAsia="Calibri" w:hAnsi="Times New Roman" w:cs="Times New Roman"/>
          <w:sz w:val="28"/>
          <w:szCs w:val="28"/>
        </w:rPr>
        <w:t xml:space="preserve"> – учетный документ, представляющий собой систематизированный перечень государственных информационных систем</w:t>
      </w:r>
      <w:r>
        <w:rPr>
          <w:rFonts w:ascii="Times New Roman" w:eastAsia="Calibri" w:hAnsi="Times New Roman" w:cs="Times New Roman"/>
          <w:sz w:val="28"/>
          <w:szCs w:val="28"/>
        </w:rPr>
        <w:t>.</w:t>
      </w:r>
      <w:r w:rsidRPr="00C6241D">
        <w:rPr>
          <w:rFonts w:ascii="Times New Roman" w:eastAsia="Calibri" w:hAnsi="Times New Roman" w:cs="Times New Roman"/>
          <w:sz w:val="28"/>
          <w:szCs w:val="28"/>
        </w:rPr>
        <w:t xml:space="preserve"> </w:t>
      </w:r>
      <w:bookmarkStart w:id="67" w:name="_Hlk155780791"/>
      <w:r>
        <w:rPr>
          <w:rFonts w:ascii="Times New Roman" w:eastAsia="Calibri" w:hAnsi="Times New Roman" w:cs="Times New Roman"/>
          <w:sz w:val="20"/>
          <w:szCs w:val="20"/>
        </w:rPr>
        <w:fldChar w:fldCharType="begin"/>
      </w:r>
      <w:r>
        <w:rPr>
          <w:rFonts w:ascii="Times New Roman" w:eastAsia="Calibri" w:hAnsi="Times New Roman" w:cs="Times New Roman"/>
          <w:sz w:val="20"/>
          <w:szCs w:val="20"/>
        </w:rPr>
        <w:instrText xml:space="preserve"> HYPERLINK "https://dnrsovet.gov.ru/zakonodatelnaya-deyatelnost/prinyatye/zakony/zakon-donetskoj-narodnoj-respubliki-o-gosudarstvennyh-informatsionnyh-sistemah-donetskoj-narodnoj-respubliki/" </w:instrText>
      </w:r>
      <w:r>
        <w:rPr>
          <w:rFonts w:ascii="Times New Roman" w:eastAsia="Calibri" w:hAnsi="Times New Roman" w:cs="Times New Roman"/>
          <w:sz w:val="20"/>
          <w:szCs w:val="20"/>
        </w:rPr>
        <w:fldChar w:fldCharType="separate"/>
      </w:r>
      <w:r w:rsidRPr="00C6241D">
        <w:rPr>
          <w:rStyle w:val="af0"/>
          <w:rFonts w:ascii="Times New Roman" w:eastAsia="Calibri" w:hAnsi="Times New Roman" w:cs="Times New Roman"/>
          <w:sz w:val="20"/>
          <w:szCs w:val="20"/>
        </w:rPr>
        <w:t>(Закон от 2</w:t>
      </w:r>
      <w:r>
        <w:rPr>
          <w:rStyle w:val="af0"/>
          <w:rFonts w:ascii="Times New Roman" w:eastAsia="Calibri" w:hAnsi="Times New Roman" w:cs="Times New Roman"/>
          <w:sz w:val="20"/>
          <w:szCs w:val="20"/>
        </w:rPr>
        <w:t>9</w:t>
      </w:r>
      <w:r w:rsidRPr="00C6241D">
        <w:rPr>
          <w:rStyle w:val="af0"/>
          <w:rFonts w:ascii="Times New Roman" w:eastAsia="Calibri" w:hAnsi="Times New Roman" w:cs="Times New Roman"/>
          <w:sz w:val="20"/>
          <w:szCs w:val="20"/>
        </w:rPr>
        <w:t>.12.2023 № 40-РЗ «О государственных информационных системах Донецкой Народной Республики», п.2 ст.2)</w:t>
      </w:r>
      <w:r>
        <w:rPr>
          <w:rFonts w:ascii="Times New Roman" w:eastAsia="Calibri" w:hAnsi="Times New Roman" w:cs="Times New Roman"/>
          <w:sz w:val="20"/>
          <w:szCs w:val="20"/>
        </w:rPr>
        <w:fldChar w:fldCharType="end"/>
      </w:r>
    </w:p>
    <w:bookmarkEnd w:id="67"/>
    <w:p w14:paraId="5B78E27C" w14:textId="4F8FC27B" w:rsidR="00DF433F" w:rsidRPr="006E0F93" w:rsidRDefault="00DF433F" w:rsidP="00DF433F">
      <w:pPr>
        <w:pStyle w:val="24"/>
        <w:shd w:val="clear" w:color="auto" w:fill="auto"/>
        <w:spacing w:after="0" w:line="276" w:lineRule="auto"/>
        <w:ind w:firstLine="709"/>
        <w:jc w:val="both"/>
        <w:rPr>
          <w:rFonts w:eastAsia="Calibri"/>
          <w:sz w:val="20"/>
          <w:szCs w:val="20"/>
        </w:rPr>
      </w:pPr>
      <w:r w:rsidRPr="006E0F93">
        <w:rPr>
          <w:rFonts w:eastAsia="Calibri"/>
          <w:b/>
        </w:rPr>
        <w:t xml:space="preserve">РЕЕСТР ДОЛЖНОСТЕЙ МУНИЦИПАЛЬНОЙ СЛУЖБЫ </w:t>
      </w:r>
      <w:r w:rsidRPr="006E0F93">
        <w:rPr>
          <w:rFonts w:eastAsia="Calibri"/>
          <w:bCs/>
        </w:rPr>
        <w:t xml:space="preserve">–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w:t>
      </w:r>
      <w:bookmarkStart w:id="68" w:name="_Hlk147499920"/>
      <w:r w:rsidRPr="006E0F93">
        <w:rPr>
          <w:rFonts w:eastAsia="Calibri"/>
          <w:sz w:val="20"/>
          <w:szCs w:val="20"/>
        </w:rPr>
        <w:t>(</w:t>
      </w:r>
      <w:hyperlink r:id="rId99" w:history="1">
        <w:r w:rsidRPr="006E0F93">
          <w:rPr>
            <w:rFonts w:eastAsia="Calibri"/>
            <w:color w:val="0000FF" w:themeColor="hyperlink"/>
            <w:sz w:val="20"/>
            <w:szCs w:val="20"/>
            <w:u w:val="single"/>
          </w:rPr>
          <w:t>Закон от 29.09.2023 №4-РЗ «О муниципальной службе в Донецкой Народной Республике», ст.6</w:t>
        </w:r>
      </w:hyperlink>
      <w:r w:rsidRPr="006E0F93">
        <w:rPr>
          <w:rFonts w:eastAsia="Calibri"/>
          <w:sz w:val="20"/>
          <w:szCs w:val="20"/>
        </w:rPr>
        <w:t>)</w:t>
      </w:r>
    </w:p>
    <w:p w14:paraId="0EB8F04A" w14:textId="77777777" w:rsidR="0020683F" w:rsidRPr="006E0F93" w:rsidRDefault="0020683F" w:rsidP="0020683F">
      <w:pPr>
        <w:widowControl w:val="0"/>
        <w:autoSpaceDE w:val="0"/>
        <w:autoSpaceDN w:val="0"/>
        <w:adjustRightInd w:val="0"/>
        <w:spacing w:after="0"/>
        <w:ind w:firstLine="709"/>
        <w:jc w:val="both"/>
        <w:rPr>
          <w:rFonts w:ascii="Times New Roman" w:eastAsia="Calibri" w:hAnsi="Times New Roman" w:cs="Times New Roman"/>
          <w:sz w:val="20"/>
          <w:szCs w:val="20"/>
        </w:rPr>
      </w:pPr>
      <w:r w:rsidRPr="006E0F93">
        <w:rPr>
          <w:rFonts w:ascii="Times New Roman" w:hAnsi="Times New Roman" w:cs="Times New Roman"/>
          <w:b/>
          <w:bCs/>
          <w:sz w:val="28"/>
          <w:szCs w:val="28"/>
        </w:rPr>
        <w:t>РЕЕСТР ИНВЕСТИЦИОННЫХ ПЛОЩАДОК</w:t>
      </w:r>
      <w:r w:rsidRPr="006E0F93">
        <w:rPr>
          <w:rFonts w:ascii="Times New Roman" w:hAnsi="Times New Roman" w:cs="Times New Roman"/>
          <w:sz w:val="28"/>
          <w:szCs w:val="28"/>
        </w:rPr>
        <w:t xml:space="preserve"> – систематизированная база данных, содержащая перечень инвестиционных площадок, которые представляют собой объект капитального строительства, свободный земельный участок или земельный участок с расположенными на нем объектами капитального строительства, инженерной инфраструктурой, предоставляемые инвестору правообладателем инвестиционной площадки на договорной основе для реализации инвестиционного проекта на территории Донецкой Народной Республики</w:t>
      </w:r>
      <w:r w:rsidRPr="006E0F93">
        <w:rPr>
          <w:rFonts w:ascii="Times New Roman" w:hAnsi="Times New Roman" w:cs="Times New Roman"/>
          <w:b/>
          <w:bCs/>
          <w:sz w:val="28"/>
          <w:szCs w:val="28"/>
        </w:rPr>
        <w:t xml:space="preserve"> </w:t>
      </w:r>
      <w:bookmarkStart w:id="69" w:name="_Hlk148692362"/>
      <w:r w:rsidRPr="006E0F93">
        <w:rPr>
          <w:rFonts w:ascii="Times New Roman" w:eastAsia="Calibri" w:hAnsi="Times New Roman" w:cs="Times New Roman"/>
          <w:sz w:val="20"/>
          <w:szCs w:val="20"/>
        </w:rPr>
        <w:fldChar w:fldCharType="begin"/>
      </w:r>
      <w:r w:rsidRPr="006E0F93">
        <w:rPr>
          <w:rFonts w:ascii="Times New Roman" w:eastAsia="Calibri" w:hAnsi="Times New Roman" w:cs="Times New Roman"/>
          <w:sz w:val="20"/>
          <w:szCs w:val="20"/>
        </w:rPr>
        <w:instrText xml:space="preserve"> HYPERLINK "https://dnrsovet.gov.ru/zakonodatelnaya-deyatelnost/prinyatye/zakony/zakon-donetskoj-narodnoj-respubliki-ob-investitsionnoj-politike-i-gosudarstvennoj-podderzhke-investitsionnoj-deyatelnosti-v-donetskoj-narodnoj-respublike/" </w:instrText>
      </w:r>
      <w:r w:rsidRPr="006E0F93">
        <w:rPr>
          <w:rFonts w:ascii="Times New Roman" w:eastAsia="Calibri" w:hAnsi="Times New Roman" w:cs="Times New Roman"/>
          <w:sz w:val="20"/>
          <w:szCs w:val="20"/>
        </w:rPr>
        <w:fldChar w:fldCharType="separate"/>
      </w:r>
      <w:r w:rsidRPr="006E0F93">
        <w:rPr>
          <w:rStyle w:val="af0"/>
          <w:rFonts w:ascii="Times New Roman" w:eastAsia="Calibri" w:hAnsi="Times New Roman" w:cs="Times New Roman"/>
          <w:sz w:val="20"/>
          <w:szCs w:val="20"/>
        </w:rPr>
        <w:t>(Закон от 17.05.2023 № 444-</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инвестиционной политике и государственной поддержке инвестиционной деятельности в Донецкой Народной Республике», ч.1 ст.3)</w:t>
      </w:r>
      <w:r w:rsidRPr="006E0F93">
        <w:rPr>
          <w:rFonts w:ascii="Times New Roman" w:eastAsia="Calibri" w:hAnsi="Times New Roman" w:cs="Times New Roman"/>
          <w:sz w:val="20"/>
          <w:szCs w:val="20"/>
        </w:rPr>
        <w:fldChar w:fldCharType="end"/>
      </w:r>
    </w:p>
    <w:bookmarkEnd w:id="69"/>
    <w:p w14:paraId="1421FC61" w14:textId="77777777" w:rsidR="0020683F" w:rsidRPr="006E0F93" w:rsidRDefault="0020683F" w:rsidP="0020683F">
      <w:pPr>
        <w:widowControl w:val="0"/>
        <w:autoSpaceDE w:val="0"/>
        <w:autoSpaceDN w:val="0"/>
        <w:adjustRightInd w:val="0"/>
        <w:spacing w:after="0"/>
        <w:ind w:firstLine="709"/>
        <w:jc w:val="both"/>
        <w:rPr>
          <w:rFonts w:ascii="Times New Roman" w:eastAsia="Calibri" w:hAnsi="Times New Roman" w:cs="Times New Roman"/>
          <w:sz w:val="20"/>
          <w:szCs w:val="20"/>
        </w:rPr>
      </w:pPr>
      <w:r w:rsidRPr="006E0F93">
        <w:rPr>
          <w:rFonts w:ascii="Times New Roman" w:eastAsia="Times New Roman" w:hAnsi="Times New Roman" w:cs="Times New Roman"/>
          <w:b/>
          <w:bCs/>
          <w:sz w:val="28"/>
          <w:szCs w:val="28"/>
          <w:lang w:eastAsia="ru-RU"/>
        </w:rPr>
        <w:t>РЕЕСТР ИНВЕСТИЦИОННЫХ ПРЕДЛОЖЕНИЙ</w:t>
      </w:r>
      <w:r w:rsidRPr="006E0F93">
        <w:rPr>
          <w:rFonts w:ascii="Times New Roman" w:eastAsia="Times New Roman" w:hAnsi="Times New Roman" w:cs="Times New Roman"/>
          <w:sz w:val="28"/>
          <w:szCs w:val="28"/>
          <w:lang w:eastAsia="ru-RU"/>
        </w:rPr>
        <w:t xml:space="preserve"> – систематизированная база данных, содержащая перечень информации о возможности реализации бизнес-идеи, инициированной физическим или юридическим лицом, </w:t>
      </w:r>
      <w:r w:rsidRPr="006E0F93">
        <w:rPr>
          <w:rFonts w:ascii="Times New Roman" w:hAnsi="Times New Roman" w:cs="Times New Roman"/>
          <w:sz w:val="28"/>
          <w:szCs w:val="28"/>
          <w:shd w:val="clear" w:color="auto" w:fill="FFFFFF"/>
        </w:rPr>
        <w:t>объединением юридических лиц, создаваемым на основе договора о совместной деятельности и не имеющим статуса юридического лица,</w:t>
      </w:r>
      <w:r w:rsidRPr="006E0F93">
        <w:rPr>
          <w:rFonts w:ascii="Times New Roman" w:eastAsia="Times New Roman" w:hAnsi="Times New Roman" w:cs="Times New Roman"/>
          <w:sz w:val="28"/>
          <w:szCs w:val="28"/>
          <w:lang w:eastAsia="ru-RU"/>
        </w:rPr>
        <w:t xml:space="preserve"> подавшим инвестиционное предложение в специализированную организацию по привлечению инвестиций и работе с инвесторами в Донецкой Народной Республике </w:t>
      </w:r>
      <w:hyperlink r:id="rId100" w:history="1">
        <w:r w:rsidRPr="006E0F93">
          <w:rPr>
            <w:rStyle w:val="af0"/>
            <w:rFonts w:ascii="Times New Roman" w:eastAsia="Calibri" w:hAnsi="Times New Roman" w:cs="Times New Roman"/>
            <w:sz w:val="20"/>
            <w:szCs w:val="20"/>
          </w:rPr>
          <w:t>(Закон от 17.05.2023 № 444-</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инвестиционной политике и государственной поддержке инвестиционной деятельности в Донецкой Народной Республике», ч.1 ст.3)</w:t>
        </w:r>
      </w:hyperlink>
    </w:p>
    <w:p w14:paraId="58CF0301" w14:textId="5F1928D1" w:rsidR="0020683F" w:rsidRPr="006E0F93" w:rsidRDefault="0020683F" w:rsidP="0020683F">
      <w:pPr>
        <w:pStyle w:val="ConsPlusTitle"/>
        <w:spacing w:line="276" w:lineRule="auto"/>
        <w:ind w:firstLine="709"/>
        <w:jc w:val="both"/>
        <w:rPr>
          <w:rFonts w:ascii="Times New Roman" w:eastAsia="Calibri" w:hAnsi="Times New Roman" w:cs="Times New Roman"/>
          <w:b w:val="0"/>
          <w:bCs w:val="0"/>
          <w:sz w:val="20"/>
          <w:szCs w:val="20"/>
        </w:rPr>
      </w:pPr>
      <w:r w:rsidRPr="006E0F93">
        <w:rPr>
          <w:rFonts w:ascii="Times New Roman" w:hAnsi="Times New Roman" w:cs="Times New Roman"/>
          <w:sz w:val="28"/>
          <w:szCs w:val="28"/>
        </w:rPr>
        <w:t>РЕЕСТР ИНВЕСТИЦИОННЫХ ПРОЕКТОВ</w:t>
      </w:r>
      <w:r w:rsidRPr="006E0F93">
        <w:rPr>
          <w:rFonts w:ascii="Times New Roman" w:hAnsi="Times New Roman" w:cs="Times New Roman"/>
          <w:b w:val="0"/>
          <w:bCs w:val="0"/>
          <w:sz w:val="28"/>
          <w:szCs w:val="28"/>
        </w:rPr>
        <w:t xml:space="preserve"> – упорядоченная совокупность сведений об инвестиционных проектах, реализуемых в Донецкой Народной Республике в соответствии с инвестиционным соглашением </w:t>
      </w:r>
      <w:bookmarkStart w:id="70" w:name="_Hlk148692488"/>
      <w:r w:rsidRPr="006E0F93">
        <w:rPr>
          <w:rFonts w:ascii="Times New Roman" w:eastAsia="Calibri" w:hAnsi="Times New Roman" w:cs="Times New Roman"/>
          <w:b w:val="0"/>
          <w:bCs w:val="0"/>
          <w:sz w:val="20"/>
          <w:szCs w:val="20"/>
        </w:rPr>
        <w:fldChar w:fldCharType="begin"/>
      </w:r>
      <w:r w:rsidRPr="006E0F93">
        <w:rPr>
          <w:rFonts w:ascii="Times New Roman" w:eastAsia="Calibri" w:hAnsi="Times New Roman" w:cs="Times New Roman"/>
          <w:b w:val="0"/>
          <w:bCs w:val="0"/>
          <w:sz w:val="20"/>
          <w:szCs w:val="20"/>
        </w:rPr>
        <w:instrText xml:space="preserve"> HYPERLINK "https://dnrsovet.gov.ru/zakonodatelnaya-deyatelnost/prinyatye/zakony/zakon-donetskoj-narodnoj-respubliki-ob-investitsionnoj-politike-i-gosudarstvennoj-podderzhke-investitsionnoj-deyatelnosti-v-donetskoj-narodnoj-respublike/" </w:instrText>
      </w:r>
      <w:r w:rsidRPr="006E0F93">
        <w:rPr>
          <w:rFonts w:ascii="Times New Roman" w:eastAsia="Calibri" w:hAnsi="Times New Roman" w:cs="Times New Roman"/>
          <w:b w:val="0"/>
          <w:bCs w:val="0"/>
          <w:sz w:val="20"/>
          <w:szCs w:val="20"/>
        </w:rPr>
        <w:fldChar w:fldCharType="separate"/>
      </w:r>
      <w:r w:rsidRPr="006E0F93">
        <w:rPr>
          <w:rStyle w:val="af0"/>
          <w:rFonts w:ascii="Times New Roman" w:eastAsia="Calibri" w:hAnsi="Times New Roman" w:cs="Times New Roman"/>
          <w:b w:val="0"/>
          <w:bCs w:val="0"/>
          <w:sz w:val="20"/>
          <w:szCs w:val="20"/>
        </w:rPr>
        <w:t>(Закон от 17.05.2023 № 444-</w:t>
      </w:r>
      <w:r w:rsidRPr="006E0F93">
        <w:rPr>
          <w:rStyle w:val="af0"/>
          <w:rFonts w:ascii="Times New Roman" w:eastAsia="Calibri" w:hAnsi="Times New Roman" w:cs="Times New Roman"/>
          <w:b w:val="0"/>
          <w:bCs w:val="0"/>
          <w:sz w:val="20"/>
          <w:szCs w:val="20"/>
          <w:lang w:val="en-US"/>
        </w:rPr>
        <w:t>I</w:t>
      </w:r>
      <w:r w:rsidRPr="006E0F93">
        <w:rPr>
          <w:rStyle w:val="af0"/>
          <w:rFonts w:ascii="Times New Roman" w:eastAsia="Calibri" w:hAnsi="Times New Roman" w:cs="Times New Roman"/>
          <w:b w:val="0"/>
          <w:bCs w:val="0"/>
          <w:sz w:val="20"/>
          <w:szCs w:val="20"/>
        </w:rPr>
        <w:t>IHC «Об инвестиционной политике и государственной поддержке инвестиционной деятельности в Донецкой Народной Республике», ч.1 ст.3)</w:t>
      </w:r>
      <w:bookmarkEnd w:id="70"/>
      <w:r w:rsidRPr="006E0F93">
        <w:rPr>
          <w:rFonts w:ascii="Times New Roman" w:eastAsia="Calibri" w:hAnsi="Times New Roman" w:cs="Times New Roman"/>
          <w:b w:val="0"/>
          <w:bCs w:val="0"/>
          <w:sz w:val="20"/>
          <w:szCs w:val="20"/>
        </w:rPr>
        <w:fldChar w:fldCharType="end"/>
      </w:r>
    </w:p>
    <w:p w14:paraId="64868842" w14:textId="77777777" w:rsidR="0020683F" w:rsidRPr="006E0F93" w:rsidRDefault="0020683F" w:rsidP="00011554">
      <w:pPr>
        <w:pStyle w:val="ConsPlusTitle"/>
        <w:spacing w:line="276" w:lineRule="auto"/>
        <w:ind w:firstLine="709"/>
        <w:jc w:val="both"/>
        <w:rPr>
          <w:rFonts w:ascii="Times New Roman" w:hAnsi="Times New Roman" w:cs="Times New Roman"/>
          <w:b w:val="0"/>
          <w:bCs w:val="0"/>
          <w:sz w:val="28"/>
          <w:szCs w:val="28"/>
        </w:rPr>
      </w:pPr>
      <w:r w:rsidRPr="006E0F93">
        <w:rPr>
          <w:rFonts w:ascii="Times New Roman" w:hAnsi="Times New Roman" w:cs="Times New Roman"/>
          <w:sz w:val="28"/>
          <w:szCs w:val="28"/>
        </w:rPr>
        <w:t>РЕЕСТР МАСШТАБНЫХ ИНВЕСТИЦИОННЫХ ПРОЕКТОВ</w:t>
      </w:r>
      <w:r w:rsidRPr="006E0F93">
        <w:rPr>
          <w:rFonts w:ascii="Times New Roman" w:hAnsi="Times New Roman" w:cs="Times New Roman"/>
          <w:b w:val="0"/>
          <w:bCs w:val="0"/>
          <w:sz w:val="28"/>
          <w:szCs w:val="28"/>
        </w:rPr>
        <w:t xml:space="preserve"> – упорядоченная совокупность сведений об инвестиционных проектах Донецкой Народной Республики, в отношении которых Инвестиционным комитетом Донецкой Народной Республики принято решение о включении их в реестр </w:t>
      </w:r>
      <w:r w:rsidRPr="006E0F93">
        <w:rPr>
          <w:rFonts w:ascii="Times New Roman" w:hAnsi="Times New Roman" w:cs="Times New Roman"/>
          <w:b w:val="0"/>
          <w:bCs w:val="0"/>
          <w:sz w:val="28"/>
          <w:szCs w:val="28"/>
        </w:rPr>
        <w:lastRenderedPageBreak/>
        <w:t xml:space="preserve">масштабных инвестиционных проектов </w:t>
      </w:r>
      <w:bookmarkStart w:id="71" w:name="_Hlk148692518"/>
      <w:r w:rsidRPr="006E0F93">
        <w:rPr>
          <w:rFonts w:ascii="Times New Roman" w:eastAsia="Calibri" w:hAnsi="Times New Roman" w:cs="Times New Roman"/>
          <w:b w:val="0"/>
          <w:bCs w:val="0"/>
          <w:sz w:val="20"/>
          <w:szCs w:val="20"/>
        </w:rPr>
        <w:fldChar w:fldCharType="begin"/>
      </w:r>
      <w:r w:rsidRPr="006E0F93">
        <w:rPr>
          <w:rFonts w:ascii="Times New Roman" w:eastAsia="Calibri" w:hAnsi="Times New Roman" w:cs="Times New Roman"/>
          <w:b w:val="0"/>
          <w:bCs w:val="0"/>
          <w:sz w:val="20"/>
          <w:szCs w:val="20"/>
        </w:rPr>
        <w:instrText xml:space="preserve"> HYPERLINK "https://dnrsovet.gov.ru/zakonodatelnaya-deyatelnost/prinyatye/zakony/zakon-donetskoj-narodnoj-respubliki-ob-investitsionnoj-politike-i-gosudarstvennoj-podderzhke-investitsionnoj-deyatelnosti-v-donetskoj-narodnoj-respublike/" </w:instrText>
      </w:r>
      <w:r w:rsidRPr="006E0F93">
        <w:rPr>
          <w:rFonts w:ascii="Times New Roman" w:eastAsia="Calibri" w:hAnsi="Times New Roman" w:cs="Times New Roman"/>
          <w:b w:val="0"/>
          <w:bCs w:val="0"/>
          <w:sz w:val="20"/>
          <w:szCs w:val="20"/>
        </w:rPr>
        <w:fldChar w:fldCharType="separate"/>
      </w:r>
      <w:r w:rsidRPr="006E0F93">
        <w:rPr>
          <w:rStyle w:val="af0"/>
          <w:rFonts w:ascii="Times New Roman" w:eastAsia="Calibri" w:hAnsi="Times New Roman" w:cs="Times New Roman"/>
          <w:b w:val="0"/>
          <w:bCs w:val="0"/>
          <w:sz w:val="20"/>
          <w:szCs w:val="20"/>
        </w:rPr>
        <w:t>(Закон от 17.05.2023 № 444-</w:t>
      </w:r>
      <w:r w:rsidRPr="006E0F93">
        <w:rPr>
          <w:rStyle w:val="af0"/>
          <w:rFonts w:ascii="Times New Roman" w:eastAsia="Calibri" w:hAnsi="Times New Roman" w:cs="Times New Roman"/>
          <w:b w:val="0"/>
          <w:bCs w:val="0"/>
          <w:sz w:val="20"/>
          <w:szCs w:val="20"/>
          <w:lang w:val="en-US"/>
        </w:rPr>
        <w:t>I</w:t>
      </w:r>
      <w:r w:rsidRPr="006E0F93">
        <w:rPr>
          <w:rStyle w:val="af0"/>
          <w:rFonts w:ascii="Times New Roman" w:eastAsia="Calibri" w:hAnsi="Times New Roman" w:cs="Times New Roman"/>
          <w:b w:val="0"/>
          <w:bCs w:val="0"/>
          <w:sz w:val="20"/>
          <w:szCs w:val="20"/>
        </w:rPr>
        <w:t>IHC «Об инвестиционной политике и государственной поддержке инвестиционной деятельности в Донецкой Народной Республике», ч.1 ст.3)</w:t>
      </w:r>
      <w:r w:rsidRPr="006E0F93">
        <w:rPr>
          <w:rFonts w:ascii="Times New Roman" w:eastAsia="Calibri" w:hAnsi="Times New Roman" w:cs="Times New Roman"/>
          <w:b w:val="0"/>
          <w:bCs w:val="0"/>
          <w:sz w:val="20"/>
          <w:szCs w:val="20"/>
        </w:rPr>
        <w:fldChar w:fldCharType="end"/>
      </w:r>
    </w:p>
    <w:bookmarkEnd w:id="71"/>
    <w:p w14:paraId="2178D349" w14:textId="7B0D9CB5" w:rsidR="00011554" w:rsidRDefault="00011554" w:rsidP="00E63754">
      <w:pPr>
        <w:pStyle w:val="ConsPlusTitle"/>
        <w:spacing w:line="276" w:lineRule="auto"/>
        <w:ind w:firstLine="709"/>
        <w:jc w:val="both"/>
        <w:rPr>
          <w:rStyle w:val="af0"/>
          <w:rFonts w:ascii="Times New Roman" w:eastAsia="Calibri" w:hAnsi="Times New Roman" w:cs="Times New Roman"/>
          <w:b w:val="0"/>
          <w:bCs w:val="0"/>
          <w:sz w:val="20"/>
          <w:szCs w:val="20"/>
        </w:rPr>
      </w:pPr>
      <w:r w:rsidRPr="006E0F93">
        <w:rPr>
          <w:rFonts w:ascii="Times New Roman" w:hAnsi="Times New Roman" w:cs="Times New Roman"/>
          <w:sz w:val="28"/>
          <w:szCs w:val="28"/>
        </w:rPr>
        <w:t>РЕЕСТР ОБЪЕКТОВ СОЦИАЛЬНО-КУЛЬТУРНОГО И КОММУНАЛЬНО-БЫТОВОГО НАЗНАЧЕНИЯ</w:t>
      </w:r>
      <w:r w:rsidRPr="006E0F93">
        <w:rPr>
          <w:rFonts w:ascii="Times New Roman" w:hAnsi="Times New Roman" w:cs="Times New Roman"/>
          <w:b w:val="0"/>
          <w:bCs w:val="0"/>
          <w:sz w:val="28"/>
          <w:szCs w:val="28"/>
        </w:rPr>
        <w:t xml:space="preserve"> – упорядоченная совокупность сведений об объектах социально-культурного и коммунально-бытового назначения, размещаемых в Донецкой Народной Республике в соответствии с соглашением о размещении объектов социально-культурного и коммунально-бытового назначения</w:t>
      </w:r>
      <w:r w:rsidRPr="006E0F93">
        <w:rPr>
          <w:rFonts w:ascii="Times New Roman" w:hAnsi="Times New Roman" w:cs="Times New Roman"/>
          <w:sz w:val="28"/>
          <w:szCs w:val="28"/>
        </w:rPr>
        <w:t xml:space="preserve"> </w:t>
      </w:r>
      <w:hyperlink r:id="rId101" w:history="1">
        <w:r w:rsidRPr="006E0F93">
          <w:rPr>
            <w:rStyle w:val="af0"/>
            <w:rFonts w:ascii="Times New Roman" w:eastAsia="Calibri" w:hAnsi="Times New Roman" w:cs="Times New Roman"/>
            <w:b w:val="0"/>
            <w:bCs w:val="0"/>
            <w:sz w:val="20"/>
            <w:szCs w:val="20"/>
          </w:rPr>
          <w:t>(Закон от 17.05.2023 № 444-</w:t>
        </w:r>
        <w:r w:rsidRPr="006E0F93">
          <w:rPr>
            <w:rStyle w:val="af0"/>
            <w:rFonts w:ascii="Times New Roman" w:eastAsia="Calibri" w:hAnsi="Times New Roman" w:cs="Times New Roman"/>
            <w:b w:val="0"/>
            <w:bCs w:val="0"/>
            <w:sz w:val="20"/>
            <w:szCs w:val="20"/>
            <w:lang w:val="en-US"/>
          </w:rPr>
          <w:t>I</w:t>
        </w:r>
        <w:r w:rsidRPr="006E0F93">
          <w:rPr>
            <w:rStyle w:val="af0"/>
            <w:rFonts w:ascii="Times New Roman" w:eastAsia="Calibri" w:hAnsi="Times New Roman" w:cs="Times New Roman"/>
            <w:b w:val="0"/>
            <w:bCs w:val="0"/>
            <w:sz w:val="20"/>
            <w:szCs w:val="20"/>
          </w:rPr>
          <w:t>IHC «Об инвестиционной политике и государственной поддержке инвестиционной деятельности в Донецкой Народной Республике», ч.1 ст.3)</w:t>
        </w:r>
      </w:hyperlink>
    </w:p>
    <w:p w14:paraId="6767F238" w14:textId="6D536247" w:rsidR="00E63754" w:rsidRDefault="00E63754" w:rsidP="00E63754">
      <w:pPr>
        <w:spacing w:after="0"/>
        <w:ind w:firstLine="709"/>
        <w:jc w:val="both"/>
        <w:rPr>
          <w:rFonts w:ascii="Times New Roman" w:hAnsi="Times New Roman" w:cs="Times New Roman"/>
          <w:color w:val="000000"/>
          <w:sz w:val="20"/>
          <w:szCs w:val="20"/>
          <w:shd w:val="clear" w:color="auto" w:fill="FFFFFF"/>
        </w:rPr>
      </w:pPr>
      <w:r w:rsidRPr="007F5EAC">
        <w:rPr>
          <w:rStyle w:val="docdata"/>
          <w:rFonts w:ascii="Times New Roman" w:hAnsi="Times New Roman" w:cs="Times New Roman"/>
          <w:b/>
          <w:bCs/>
          <w:color w:val="000000"/>
          <w:sz w:val="28"/>
          <w:szCs w:val="28"/>
          <w:shd w:val="clear" w:color="auto" w:fill="FFFFFF"/>
        </w:rPr>
        <w:t>РЕФЕРЕНДУМ И СВОБОДНЫЕ ВЫБОРЫ</w:t>
      </w:r>
      <w:r w:rsidRPr="007F5EAC">
        <w:rPr>
          <w:rStyle w:val="docdata"/>
          <w:rFonts w:ascii="Times New Roman" w:hAnsi="Times New Roman" w:cs="Times New Roman"/>
          <w:color w:val="000000"/>
          <w:sz w:val="28"/>
          <w:szCs w:val="28"/>
          <w:shd w:val="clear" w:color="auto" w:fill="FFFFFF"/>
        </w:rPr>
        <w:t xml:space="preserve"> </w:t>
      </w:r>
      <w:bookmarkStart w:id="72" w:name="_Hlk149140793"/>
      <w:r w:rsidRPr="007F5EAC">
        <w:rPr>
          <w:rStyle w:val="docdata"/>
          <w:rFonts w:ascii="Times New Roman" w:hAnsi="Times New Roman" w:cs="Times New Roman"/>
          <w:color w:val="000000"/>
          <w:sz w:val="28"/>
          <w:szCs w:val="28"/>
          <w:shd w:val="clear" w:color="auto" w:fill="FFFFFF"/>
        </w:rPr>
        <w:t>–</w:t>
      </w:r>
      <w:bookmarkEnd w:id="72"/>
      <w:r>
        <w:rPr>
          <w:rStyle w:val="docdata"/>
          <w:rFonts w:ascii="Times New Roman" w:hAnsi="Times New Roman" w:cs="Times New Roman"/>
          <w:color w:val="000000"/>
          <w:sz w:val="28"/>
          <w:szCs w:val="28"/>
          <w:shd w:val="clear" w:color="auto" w:fill="FFFFFF"/>
        </w:rPr>
        <w:t xml:space="preserve"> в</w:t>
      </w:r>
      <w:r w:rsidRPr="007F5EAC">
        <w:rPr>
          <w:rStyle w:val="docdata"/>
          <w:rFonts w:ascii="Times New Roman" w:hAnsi="Times New Roman" w:cs="Times New Roman"/>
          <w:color w:val="000000"/>
          <w:sz w:val="28"/>
          <w:szCs w:val="28"/>
          <w:shd w:val="clear" w:color="auto" w:fill="FFFFFF"/>
        </w:rPr>
        <w:t>ысш</w:t>
      </w:r>
      <w:r>
        <w:rPr>
          <w:rStyle w:val="docdata"/>
          <w:rFonts w:ascii="Times New Roman" w:hAnsi="Times New Roman" w:cs="Times New Roman"/>
          <w:color w:val="000000"/>
          <w:sz w:val="28"/>
          <w:szCs w:val="28"/>
          <w:shd w:val="clear" w:color="auto" w:fill="FFFFFF"/>
        </w:rPr>
        <w:t>ее</w:t>
      </w:r>
      <w:r w:rsidRPr="007F5EAC">
        <w:rPr>
          <w:rStyle w:val="docdata"/>
          <w:rFonts w:ascii="Times New Roman" w:hAnsi="Times New Roman" w:cs="Times New Roman"/>
          <w:color w:val="000000"/>
          <w:sz w:val="28"/>
          <w:szCs w:val="28"/>
          <w:shd w:val="clear" w:color="auto" w:fill="FFFFFF"/>
        </w:rPr>
        <w:t xml:space="preserve"> непосредственн</w:t>
      </w:r>
      <w:r>
        <w:rPr>
          <w:rStyle w:val="docdata"/>
          <w:rFonts w:ascii="Times New Roman" w:hAnsi="Times New Roman" w:cs="Times New Roman"/>
          <w:color w:val="000000"/>
          <w:sz w:val="28"/>
          <w:szCs w:val="28"/>
          <w:shd w:val="clear" w:color="auto" w:fill="FFFFFF"/>
        </w:rPr>
        <w:t>ое</w:t>
      </w:r>
      <w:r w:rsidRPr="007F5EAC">
        <w:rPr>
          <w:rStyle w:val="docdata"/>
          <w:rFonts w:ascii="Times New Roman" w:hAnsi="Times New Roman" w:cs="Times New Roman"/>
          <w:color w:val="000000"/>
          <w:sz w:val="28"/>
          <w:szCs w:val="28"/>
          <w:shd w:val="clear" w:color="auto" w:fill="FFFFFF"/>
        </w:rPr>
        <w:t xml:space="preserve"> выражение власти народа </w:t>
      </w:r>
      <w:bookmarkStart w:id="73" w:name="_Hlk149140815"/>
      <w:r>
        <w:rPr>
          <w:rFonts w:ascii="Times New Roman" w:hAnsi="Times New Roman" w:cs="Times New Roman"/>
          <w:color w:val="000000"/>
          <w:sz w:val="20"/>
          <w:szCs w:val="20"/>
          <w:shd w:val="clear" w:color="auto" w:fill="FFFFFF"/>
        </w:rPr>
        <w:fldChar w:fldCharType="begin"/>
      </w:r>
      <w:r>
        <w:rPr>
          <w:rFonts w:ascii="Times New Roman" w:hAnsi="Times New Roman" w:cs="Times New Roman"/>
          <w:color w:val="000000"/>
          <w:sz w:val="20"/>
          <w:szCs w:val="20"/>
          <w:shd w:val="clear" w:color="auto" w:fill="FFFFFF"/>
        </w:rPr>
        <w:instrText xml:space="preserve"> HYPERLINK "https://dnrsovet.gov.ru/konstitutsiya/" </w:instrText>
      </w:r>
      <w:r>
        <w:rPr>
          <w:rFonts w:ascii="Times New Roman" w:hAnsi="Times New Roman" w:cs="Times New Roman"/>
          <w:color w:val="000000"/>
          <w:sz w:val="20"/>
          <w:szCs w:val="20"/>
          <w:shd w:val="clear" w:color="auto" w:fill="FFFFFF"/>
        </w:rPr>
        <w:fldChar w:fldCharType="separate"/>
      </w:r>
      <w:r w:rsidRPr="001A5AFD">
        <w:rPr>
          <w:rStyle w:val="af0"/>
          <w:rFonts w:ascii="Times New Roman" w:hAnsi="Times New Roman" w:cs="Times New Roman"/>
          <w:sz w:val="20"/>
          <w:szCs w:val="20"/>
          <w:shd w:val="clear" w:color="auto" w:fill="FFFFFF"/>
        </w:rPr>
        <w:t>(Конституция Донецкой Народной Республики, ч.3 ст.2)</w:t>
      </w:r>
      <w:r>
        <w:rPr>
          <w:rFonts w:ascii="Times New Roman" w:hAnsi="Times New Roman" w:cs="Times New Roman"/>
          <w:color w:val="000000"/>
          <w:sz w:val="20"/>
          <w:szCs w:val="20"/>
          <w:shd w:val="clear" w:color="auto" w:fill="FFFFFF"/>
        </w:rPr>
        <w:fldChar w:fldCharType="end"/>
      </w:r>
    </w:p>
    <w:p w14:paraId="172E4601" w14:textId="77777777" w:rsidR="00DB1F40" w:rsidRDefault="00DB1F40" w:rsidP="00DB1F40">
      <w:pPr>
        <w:shd w:val="clear" w:color="auto" w:fill="FFFFFF"/>
        <w:spacing w:after="0"/>
        <w:ind w:firstLine="709"/>
        <w:jc w:val="both"/>
      </w:pPr>
      <w:r w:rsidRPr="007555AF">
        <w:rPr>
          <w:rFonts w:ascii="Times New Roman" w:eastAsia="Times New Roman" w:hAnsi="Times New Roman" w:cs="Times New Roman"/>
          <w:b/>
          <w:bCs/>
          <w:color w:val="000000"/>
          <w:sz w:val="28"/>
          <w:szCs w:val="28"/>
          <w:lang w:eastAsia="ru-RU"/>
        </w:rPr>
        <w:t>РИТУАЛЬНЫЕ УСЛУГИ</w:t>
      </w:r>
      <w:r>
        <w:rPr>
          <w:rFonts w:ascii="Times New Roman" w:eastAsia="Times New Roman" w:hAnsi="Times New Roman" w:cs="Times New Roman"/>
          <w:color w:val="000000"/>
          <w:sz w:val="28"/>
          <w:szCs w:val="28"/>
          <w:lang w:eastAsia="ru-RU"/>
        </w:rPr>
        <w:t> – </w:t>
      </w:r>
      <w:r w:rsidRPr="005D1140">
        <w:rPr>
          <w:rFonts w:ascii="Times New Roman" w:eastAsia="Times New Roman" w:hAnsi="Times New Roman" w:cs="Times New Roman"/>
          <w:color w:val="000000"/>
          <w:sz w:val="28"/>
          <w:szCs w:val="28"/>
          <w:lang w:eastAsia="ru-RU"/>
        </w:rPr>
        <w:t xml:space="preserve">предоставление населению определенного перечня услуг по погребению на безвозмездной основе или за плату. К </w:t>
      </w:r>
      <w:r>
        <w:rPr>
          <w:rFonts w:ascii="Times New Roman" w:eastAsia="Times New Roman" w:hAnsi="Times New Roman" w:cs="Times New Roman"/>
          <w:color w:val="000000"/>
          <w:sz w:val="28"/>
          <w:szCs w:val="28"/>
          <w:lang w:eastAsia="ru-RU"/>
        </w:rPr>
        <w:t xml:space="preserve">ритуальным услугам относятся </w:t>
      </w:r>
      <w:r w:rsidRPr="00F14AA0">
        <w:rPr>
          <w:rFonts w:ascii="Times New Roman" w:eastAsia="Times New Roman" w:hAnsi="Times New Roman" w:cs="Times New Roman"/>
          <w:color w:val="000000"/>
          <w:sz w:val="28"/>
          <w:szCs w:val="28"/>
          <w:lang w:eastAsia="ru-RU"/>
        </w:rPr>
        <w:t>следующие виды услуг:</w:t>
      </w:r>
      <w:r w:rsidRPr="00114B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w:t>
      </w:r>
      <w:r w:rsidRPr="00F14AA0">
        <w:rPr>
          <w:rFonts w:ascii="Times New Roman" w:eastAsia="Times New Roman" w:hAnsi="Times New Roman" w:cs="Times New Roman"/>
          <w:color w:val="000000"/>
          <w:sz w:val="28"/>
          <w:szCs w:val="28"/>
          <w:lang w:eastAsia="ru-RU"/>
        </w:rPr>
        <w:t>) прием заказа и заключение договора на организацию похорон (в том числе агентские услуги приемщиков заказов на организацию похорон);</w:t>
      </w:r>
      <w:r w:rsidRPr="00114B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б</w:t>
      </w:r>
      <w:r w:rsidRPr="00F14AA0">
        <w:rPr>
          <w:rFonts w:ascii="Times New Roman" w:eastAsia="Times New Roman" w:hAnsi="Times New Roman" w:cs="Times New Roman"/>
          <w:color w:val="000000"/>
          <w:sz w:val="28"/>
          <w:szCs w:val="28"/>
          <w:lang w:eastAsia="ru-RU"/>
        </w:rPr>
        <w:t>) захоронение и перезахоронение;</w:t>
      </w:r>
      <w:r w:rsidRPr="00114B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Pr="00F14AA0">
        <w:rPr>
          <w:rFonts w:ascii="Times New Roman" w:eastAsia="Times New Roman" w:hAnsi="Times New Roman" w:cs="Times New Roman"/>
          <w:color w:val="000000"/>
          <w:sz w:val="28"/>
          <w:szCs w:val="28"/>
          <w:lang w:eastAsia="ru-RU"/>
        </w:rPr>
        <w:t>) услуги по кремации;</w:t>
      </w:r>
      <w:r w:rsidRPr="00114B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w:t>
      </w:r>
      <w:r w:rsidRPr="00F14AA0">
        <w:rPr>
          <w:rFonts w:ascii="Times New Roman" w:eastAsia="Times New Roman" w:hAnsi="Times New Roman" w:cs="Times New Roman"/>
          <w:color w:val="000000"/>
          <w:sz w:val="28"/>
          <w:szCs w:val="28"/>
          <w:lang w:eastAsia="ru-RU"/>
        </w:rPr>
        <w:t xml:space="preserve">) транспортировка тел </w:t>
      </w:r>
      <w:r w:rsidRPr="00810302">
        <w:rPr>
          <w:rFonts w:ascii="Times New Roman" w:eastAsia="Times New Roman" w:hAnsi="Times New Roman" w:cs="Times New Roman"/>
          <w:color w:val="000000"/>
          <w:sz w:val="28"/>
          <w:szCs w:val="28"/>
          <w:lang w:eastAsia="ru-RU"/>
        </w:rPr>
        <w:t>(останков)</w:t>
      </w:r>
      <w:r w:rsidRPr="00F14AA0">
        <w:rPr>
          <w:rFonts w:ascii="Times New Roman" w:eastAsia="Times New Roman" w:hAnsi="Times New Roman" w:cs="Times New Roman"/>
          <w:color w:val="000000"/>
          <w:sz w:val="28"/>
          <w:szCs w:val="28"/>
          <w:lang w:eastAsia="ru-RU"/>
        </w:rPr>
        <w:t xml:space="preserve"> умерших;</w:t>
      </w:r>
      <w:r w:rsidRPr="00114B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w:t>
      </w:r>
      <w:r w:rsidRPr="00F14AA0">
        <w:rPr>
          <w:rFonts w:ascii="Times New Roman" w:eastAsia="Times New Roman" w:hAnsi="Times New Roman" w:cs="Times New Roman"/>
          <w:color w:val="000000"/>
          <w:sz w:val="28"/>
          <w:szCs w:val="28"/>
          <w:lang w:eastAsia="ru-RU"/>
        </w:rPr>
        <w:t>) изготовление гробов (кроме цинковых) и урн для захоронения праха;</w:t>
      </w:r>
      <w:r w:rsidRPr="00114B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е</w:t>
      </w:r>
      <w:r w:rsidRPr="00F14AA0">
        <w:rPr>
          <w:rFonts w:ascii="Times New Roman" w:eastAsia="Times New Roman" w:hAnsi="Times New Roman" w:cs="Times New Roman"/>
          <w:color w:val="000000"/>
          <w:sz w:val="28"/>
          <w:szCs w:val="28"/>
          <w:lang w:eastAsia="ru-RU"/>
        </w:rPr>
        <w:t>) санитарная и косметическая обработка тел;</w:t>
      </w:r>
      <w:r w:rsidRPr="00114B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ж</w:t>
      </w:r>
      <w:r w:rsidRPr="00F14AA0">
        <w:rPr>
          <w:rFonts w:ascii="Times New Roman" w:eastAsia="Times New Roman" w:hAnsi="Times New Roman" w:cs="Times New Roman"/>
          <w:color w:val="000000"/>
          <w:sz w:val="28"/>
          <w:szCs w:val="28"/>
          <w:lang w:eastAsia="ru-RU"/>
        </w:rPr>
        <w:t>) бальзамирование;</w:t>
      </w:r>
      <w:r w:rsidRPr="00114B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w:t>
      </w:r>
      <w:r w:rsidRPr="00F14AA0">
        <w:rPr>
          <w:rFonts w:ascii="Times New Roman" w:eastAsia="Times New Roman" w:hAnsi="Times New Roman" w:cs="Times New Roman"/>
          <w:color w:val="000000"/>
          <w:sz w:val="28"/>
          <w:szCs w:val="28"/>
          <w:lang w:eastAsia="ru-RU"/>
        </w:rPr>
        <w:t>) изготовление и установка намогильных сооружений;</w:t>
      </w:r>
      <w:r w:rsidRPr="00114B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w:t>
      </w:r>
      <w:r w:rsidRPr="00F14AA0">
        <w:rPr>
          <w:rFonts w:ascii="Times New Roman" w:eastAsia="Times New Roman" w:hAnsi="Times New Roman" w:cs="Times New Roman"/>
          <w:color w:val="000000"/>
          <w:sz w:val="28"/>
          <w:szCs w:val="28"/>
          <w:lang w:eastAsia="ru-RU"/>
        </w:rPr>
        <w:t>) производство иных предметов похоронного ритуала;</w:t>
      </w:r>
      <w:r w:rsidRPr="00114B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w:t>
      </w:r>
      <w:r w:rsidRPr="00F14AA0">
        <w:rPr>
          <w:rFonts w:ascii="Times New Roman" w:eastAsia="Times New Roman" w:hAnsi="Times New Roman" w:cs="Times New Roman"/>
          <w:color w:val="000000"/>
          <w:sz w:val="28"/>
          <w:szCs w:val="28"/>
          <w:lang w:eastAsia="ru-RU"/>
        </w:rPr>
        <w:t>) надписи на памятниках;</w:t>
      </w:r>
      <w:r w:rsidRPr="00114B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л</w:t>
      </w:r>
      <w:r w:rsidRPr="00F14AA0">
        <w:rPr>
          <w:rFonts w:ascii="Times New Roman" w:eastAsia="Times New Roman" w:hAnsi="Times New Roman" w:cs="Times New Roman"/>
          <w:color w:val="000000"/>
          <w:sz w:val="28"/>
          <w:szCs w:val="28"/>
          <w:lang w:eastAsia="ru-RU"/>
        </w:rPr>
        <w:t>) изготовление фотокерамических изделий;</w:t>
      </w:r>
      <w:r w:rsidRPr="00114B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w:t>
      </w:r>
      <w:r w:rsidRPr="00F14AA0">
        <w:rPr>
          <w:rFonts w:ascii="Times New Roman" w:eastAsia="Times New Roman" w:hAnsi="Times New Roman" w:cs="Times New Roman"/>
          <w:color w:val="000000"/>
          <w:sz w:val="28"/>
          <w:szCs w:val="28"/>
          <w:lang w:eastAsia="ru-RU"/>
        </w:rPr>
        <w:t>) уход за местами погребения и отдельными захоронениями</w:t>
      </w:r>
      <w:r>
        <w:rPr>
          <w:rFonts w:ascii="Times New Roman" w:eastAsia="Times New Roman" w:hAnsi="Times New Roman" w:cs="Times New Roman"/>
          <w:color w:val="000000"/>
          <w:sz w:val="28"/>
          <w:szCs w:val="28"/>
          <w:lang w:eastAsia="ru-RU"/>
        </w:rPr>
        <w:t xml:space="preserve">. </w:t>
      </w:r>
      <w:hyperlink r:id="rId102" w:history="1">
        <w:r w:rsidRPr="00692A55">
          <w:rPr>
            <w:rStyle w:val="af0"/>
            <w:rFonts w:ascii="Times New Roman" w:eastAsia="Calibri" w:hAnsi="Times New Roman" w:cs="Times New Roman"/>
            <w:sz w:val="20"/>
            <w:szCs w:val="20"/>
          </w:rPr>
          <w:t xml:space="preserve">(Закон от </w:t>
        </w:r>
        <w:r>
          <w:rPr>
            <w:rStyle w:val="af0"/>
            <w:rFonts w:ascii="Times New Roman" w:eastAsia="Calibri" w:hAnsi="Times New Roman" w:cs="Times New Roman"/>
            <w:sz w:val="20"/>
            <w:szCs w:val="20"/>
          </w:rPr>
          <w:t>13</w:t>
        </w:r>
        <w:r w:rsidRPr="00692A55">
          <w:rPr>
            <w:rStyle w:val="af0"/>
            <w:rFonts w:ascii="Times New Roman" w:eastAsia="Calibri" w:hAnsi="Times New Roman" w:cs="Times New Roman"/>
            <w:sz w:val="20"/>
            <w:szCs w:val="20"/>
          </w:rPr>
          <w:t>.03.2024 № 58-РЗ «О регулировании отношений в сфере погребения и похоронного дела в Донецкой Народной Республике» п.</w:t>
        </w:r>
        <w:r>
          <w:rPr>
            <w:rStyle w:val="af0"/>
            <w:rFonts w:ascii="Times New Roman" w:eastAsia="Calibri" w:hAnsi="Times New Roman" w:cs="Times New Roman"/>
            <w:sz w:val="20"/>
            <w:szCs w:val="20"/>
          </w:rPr>
          <w:t>2</w:t>
        </w:r>
        <w:r w:rsidRPr="00692A55">
          <w:rPr>
            <w:rStyle w:val="af0"/>
            <w:rFonts w:ascii="Times New Roman" w:eastAsia="Calibri" w:hAnsi="Times New Roman" w:cs="Times New Roman"/>
            <w:sz w:val="20"/>
            <w:szCs w:val="20"/>
          </w:rPr>
          <w:t xml:space="preserve"> ч.1 ст.3)</w:t>
        </w:r>
      </w:hyperlink>
    </w:p>
    <w:p w14:paraId="63604A7A" w14:textId="0A62F285" w:rsidR="00014345" w:rsidRPr="006E0F93" w:rsidRDefault="00014345" w:rsidP="00530A2E">
      <w:pPr>
        <w:pStyle w:val="ad"/>
      </w:pPr>
      <w:bookmarkStart w:id="74" w:name="_Toc20732921"/>
      <w:bookmarkStart w:id="75" w:name="_Toc178072450"/>
      <w:bookmarkEnd w:id="68"/>
      <w:bookmarkEnd w:id="73"/>
      <w:r w:rsidRPr="006E0F93">
        <w:t>С</w:t>
      </w:r>
      <w:bookmarkEnd w:id="74"/>
      <w:bookmarkEnd w:id="75"/>
    </w:p>
    <w:p w14:paraId="65508925" w14:textId="77777777" w:rsidR="00074151" w:rsidRDefault="00074151" w:rsidP="00074151">
      <w:pPr>
        <w:spacing w:after="0"/>
        <w:ind w:firstLine="709"/>
        <w:jc w:val="both"/>
        <w:rPr>
          <w:rFonts w:ascii="Times New Roman" w:hAnsi="Times New Roman" w:cs="Times New Roman"/>
          <w:color w:val="000000"/>
          <w:sz w:val="20"/>
          <w:szCs w:val="20"/>
          <w:shd w:val="clear" w:color="auto" w:fill="FFFFFF"/>
        </w:rPr>
      </w:pPr>
      <w:r w:rsidRPr="007162E9">
        <w:rPr>
          <w:rStyle w:val="docdata"/>
          <w:rFonts w:ascii="Times New Roman" w:hAnsi="Times New Roman" w:cs="Times New Roman"/>
          <w:b/>
          <w:bCs/>
          <w:color w:val="000000"/>
          <w:sz w:val="28"/>
          <w:szCs w:val="28"/>
          <w:shd w:val="clear" w:color="auto" w:fill="FFFFFF"/>
        </w:rPr>
        <w:t>СИСТЕМА ИСПОЛНИТЕЛЬНЫХ ОРГАНОВ ДОНЕЦКОЙ НАРОДНОЙ РЕСПУБЛИКИ</w:t>
      </w:r>
      <w:r w:rsidRPr="007162E9">
        <w:rPr>
          <w:rStyle w:val="docdata"/>
          <w:rFonts w:ascii="Times New Roman" w:hAnsi="Times New Roman" w:cs="Times New Roman"/>
          <w:color w:val="000000"/>
          <w:sz w:val="28"/>
          <w:szCs w:val="28"/>
          <w:shd w:val="clear" w:color="auto" w:fill="FFFFFF"/>
        </w:rPr>
        <w:t xml:space="preserve"> </w:t>
      </w:r>
      <w:r w:rsidRPr="006943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в</w:t>
      </w:r>
      <w:r w:rsidRPr="007162E9">
        <w:rPr>
          <w:rStyle w:val="docdata"/>
          <w:rFonts w:ascii="Times New Roman" w:hAnsi="Times New Roman" w:cs="Times New Roman"/>
          <w:color w:val="000000"/>
          <w:sz w:val="28"/>
          <w:szCs w:val="28"/>
          <w:shd w:val="clear" w:color="auto" w:fill="FFFFFF"/>
        </w:rPr>
        <w:t xml:space="preserve"> </w:t>
      </w:r>
      <w:bookmarkStart w:id="76" w:name="_Hlk149141807"/>
      <w:r w:rsidRPr="007162E9">
        <w:rPr>
          <w:rStyle w:val="docdata"/>
          <w:rFonts w:ascii="Times New Roman" w:hAnsi="Times New Roman" w:cs="Times New Roman"/>
          <w:color w:val="000000"/>
          <w:sz w:val="28"/>
          <w:szCs w:val="28"/>
          <w:shd w:val="clear" w:color="auto" w:fill="FFFFFF"/>
        </w:rPr>
        <w:t xml:space="preserve">систему исполнительных органов Донецкой Народной Республики </w:t>
      </w:r>
      <w:bookmarkEnd w:id="76"/>
      <w:r w:rsidRPr="007162E9">
        <w:rPr>
          <w:rStyle w:val="docdata"/>
          <w:rFonts w:ascii="Times New Roman" w:hAnsi="Times New Roman" w:cs="Times New Roman"/>
          <w:color w:val="000000"/>
          <w:sz w:val="28"/>
          <w:szCs w:val="28"/>
          <w:shd w:val="clear" w:color="auto" w:fill="FFFFFF"/>
        </w:rPr>
        <w:t>входят Глава Донецкой Народной Республики, Правительство Донецкой Народной Республики, иные исполнительные органы Донецкой Народной Республики</w:t>
      </w:r>
      <w:r>
        <w:rPr>
          <w:rStyle w:val="docdata"/>
          <w:rFonts w:ascii="Times New Roman" w:hAnsi="Times New Roman" w:cs="Times New Roman"/>
          <w:color w:val="000000"/>
          <w:sz w:val="28"/>
          <w:szCs w:val="28"/>
          <w:shd w:val="clear" w:color="auto" w:fill="FFFFFF"/>
        </w:rPr>
        <w:t xml:space="preserve"> </w:t>
      </w:r>
      <w:hyperlink r:id="rId103" w:history="1">
        <w:r w:rsidRPr="001A5AFD">
          <w:rPr>
            <w:rStyle w:val="af0"/>
            <w:rFonts w:ascii="Times New Roman" w:hAnsi="Times New Roman" w:cs="Times New Roman"/>
            <w:sz w:val="20"/>
            <w:szCs w:val="20"/>
            <w:shd w:val="clear" w:color="auto" w:fill="FFFFFF"/>
          </w:rPr>
          <w:t>(Конституция Донецкой Народной Республики, ч.1 ст.70)</w:t>
        </w:r>
      </w:hyperlink>
    </w:p>
    <w:p w14:paraId="1901E982" w14:textId="3AF1215C" w:rsidR="00452732" w:rsidRPr="00E05900" w:rsidRDefault="00452732" w:rsidP="00074151">
      <w:pPr>
        <w:autoSpaceDE w:val="0"/>
        <w:autoSpaceDN w:val="0"/>
        <w:spacing w:after="0"/>
        <w:ind w:firstLine="709"/>
        <w:jc w:val="both"/>
        <w:rPr>
          <w:rFonts w:ascii="Times New Roman" w:eastAsia="Times New Roman" w:hAnsi="Times New Roman" w:cs="Times New Roman"/>
          <w:color w:val="000000"/>
          <w:sz w:val="28"/>
          <w:szCs w:val="28"/>
          <w:lang w:eastAsia="ru-RU"/>
        </w:rPr>
      </w:pPr>
      <w:r w:rsidRPr="00E05900">
        <w:rPr>
          <w:rFonts w:ascii="Times New Roman" w:eastAsia="Times New Roman" w:hAnsi="Times New Roman" w:cs="Times New Roman"/>
          <w:b/>
          <w:bCs/>
          <w:color w:val="000000"/>
          <w:sz w:val="28"/>
          <w:szCs w:val="28"/>
          <w:lang w:eastAsia="ru-RU"/>
        </w:rPr>
        <w:t>СЛУЖЕБНЫЙ ГОД</w:t>
      </w:r>
      <w:r w:rsidRPr="00E05900">
        <w:rPr>
          <w:rFonts w:ascii="Times New Roman" w:eastAsia="Times New Roman" w:hAnsi="Times New Roman" w:cs="Times New Roman"/>
          <w:color w:val="000000"/>
          <w:sz w:val="28"/>
          <w:szCs w:val="28"/>
          <w:lang w:eastAsia="ru-RU"/>
        </w:rPr>
        <w:t xml:space="preserve"> – временной интервал, равный календарному году, исчисляемый с даты поступления на государственную гражданскую службу Донецкой Народной Республики и назначения на должность гражданской службы в соответствующий государственный орган или назначения на должность гражданской службы в порядке перевода в иной государственный орган</w:t>
      </w:r>
      <w:r>
        <w:rPr>
          <w:rFonts w:ascii="Times New Roman" w:eastAsia="Times New Roman" w:hAnsi="Times New Roman" w:cs="Times New Roman"/>
          <w:color w:val="000000"/>
          <w:sz w:val="28"/>
          <w:szCs w:val="28"/>
          <w:lang w:eastAsia="ru-RU"/>
        </w:rPr>
        <w:t xml:space="preserve"> </w:t>
      </w:r>
      <w:bookmarkStart w:id="77" w:name="_Hlk148694046"/>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HYPERLINK "https://dnrsovet.gov.ru/zakonodatelnaya-deyatelnost/prinyatye/zakony/zakon-donetskoj-narodnoj-respubliki-o-gosudarstvennoj-grazhdanskoj-sluzhbe-donetskoj-narodnoj-respubliki/" </w:instrText>
      </w:r>
      <w:r>
        <w:rPr>
          <w:rFonts w:ascii="Times New Roman" w:hAnsi="Times New Roman" w:cs="Times New Roman"/>
          <w:color w:val="000000" w:themeColor="text1"/>
          <w:sz w:val="20"/>
          <w:szCs w:val="20"/>
        </w:rPr>
        <w:fldChar w:fldCharType="separate"/>
      </w:r>
      <w:r w:rsidRPr="00B37B23">
        <w:rPr>
          <w:rStyle w:val="af0"/>
          <w:rFonts w:ascii="Times New Roman" w:hAnsi="Times New Roman" w:cs="Times New Roman"/>
          <w:sz w:val="20"/>
          <w:szCs w:val="20"/>
        </w:rPr>
        <w:t>(Закон от 17.05.2023 №</w:t>
      </w:r>
      <w:r w:rsidRPr="00B37B23">
        <w:rPr>
          <w:rStyle w:val="af0"/>
          <w:sz w:val="20"/>
          <w:szCs w:val="20"/>
        </w:rPr>
        <w:t> </w:t>
      </w:r>
      <w:r w:rsidRPr="00B37B23">
        <w:rPr>
          <w:rStyle w:val="af0"/>
          <w:rFonts w:ascii="Times New Roman" w:hAnsi="Times New Roman" w:cs="Times New Roman"/>
          <w:sz w:val="20"/>
          <w:szCs w:val="20"/>
        </w:rPr>
        <w:t>446-</w:t>
      </w:r>
      <w:r w:rsidRPr="00B37B23">
        <w:rPr>
          <w:rStyle w:val="af0"/>
          <w:rFonts w:ascii="Times New Roman" w:hAnsi="Times New Roman" w:cs="Times New Roman"/>
          <w:sz w:val="20"/>
          <w:szCs w:val="20"/>
          <w:lang w:val="en-US"/>
        </w:rPr>
        <w:t>II</w:t>
      </w:r>
      <w:r w:rsidRPr="00B37B23">
        <w:rPr>
          <w:rStyle w:val="af0"/>
          <w:rFonts w:ascii="Times New Roman" w:hAnsi="Times New Roman" w:cs="Times New Roman"/>
          <w:sz w:val="20"/>
          <w:szCs w:val="20"/>
        </w:rPr>
        <w:t>НС «</w:t>
      </w:r>
      <w:r w:rsidRPr="00B37B23">
        <w:rPr>
          <w:rStyle w:val="af0"/>
          <w:rFonts w:ascii="Times New Roman" w:hAnsi="Times New Roman" w:cs="Times New Roman"/>
          <w:sz w:val="20"/>
          <w:szCs w:val="20"/>
          <w:shd w:val="clear" w:color="auto" w:fill="FFFFFF"/>
        </w:rPr>
        <w:t>О государственной гражданской службе Донецкой Народной Республики</w:t>
      </w:r>
      <w:r w:rsidRPr="00B37B23">
        <w:rPr>
          <w:rStyle w:val="af0"/>
          <w:rFonts w:ascii="Times New Roman" w:hAnsi="Times New Roman" w:cs="Times New Roman"/>
          <w:sz w:val="20"/>
          <w:szCs w:val="20"/>
        </w:rPr>
        <w:t>», ч.2 ст.1)</w:t>
      </w:r>
      <w:bookmarkEnd w:id="77"/>
      <w:r>
        <w:rPr>
          <w:rFonts w:ascii="Times New Roman" w:hAnsi="Times New Roman" w:cs="Times New Roman"/>
          <w:color w:val="000000" w:themeColor="text1"/>
          <w:sz w:val="20"/>
          <w:szCs w:val="20"/>
        </w:rPr>
        <w:fldChar w:fldCharType="end"/>
      </w:r>
    </w:p>
    <w:p w14:paraId="382A802A" w14:textId="28E77BC8" w:rsidR="00B4465E" w:rsidRPr="006E0F93" w:rsidRDefault="00B4465E" w:rsidP="00B4465E">
      <w:pPr>
        <w:pStyle w:val="ConsPlusTitle"/>
        <w:spacing w:line="276" w:lineRule="auto"/>
        <w:ind w:firstLine="709"/>
        <w:jc w:val="both"/>
        <w:rPr>
          <w:rFonts w:ascii="Times New Roman" w:hAnsi="Times New Roman" w:cs="Times New Roman"/>
          <w:b w:val="0"/>
          <w:bCs w:val="0"/>
          <w:sz w:val="28"/>
          <w:szCs w:val="28"/>
        </w:rPr>
      </w:pPr>
      <w:r w:rsidRPr="006E0F93">
        <w:rPr>
          <w:rFonts w:ascii="Times New Roman" w:hAnsi="Times New Roman" w:cs="Times New Roman"/>
          <w:sz w:val="28"/>
          <w:szCs w:val="28"/>
        </w:rPr>
        <w:t>СОГЛАШЕНИЕ О РАЗМЕЩЕНИИ ОБЪЕКТОВ СОЦИАЛЬНО-КУЛЬТУРНОГО И КОММУНАЛЬНО-БЫТОВОГО НАЗНАЧЕНИЯ</w:t>
      </w:r>
      <w:r w:rsidRPr="006E0F93">
        <w:rPr>
          <w:rFonts w:ascii="Times New Roman" w:hAnsi="Times New Roman" w:cs="Times New Roman"/>
          <w:b w:val="0"/>
          <w:bCs w:val="0"/>
          <w:sz w:val="28"/>
          <w:szCs w:val="28"/>
        </w:rPr>
        <w:t xml:space="preserve"> – договор о порядке и условиях размещения объекта социально-культурного и коммунально-бытового назначения </w:t>
      </w:r>
      <w:bookmarkStart w:id="78" w:name="_Hlk148692613"/>
      <w:r w:rsidRPr="006E0F93">
        <w:rPr>
          <w:rFonts w:ascii="Times New Roman" w:eastAsia="Calibri" w:hAnsi="Times New Roman" w:cs="Times New Roman"/>
          <w:b w:val="0"/>
          <w:bCs w:val="0"/>
          <w:sz w:val="20"/>
          <w:szCs w:val="20"/>
        </w:rPr>
        <w:fldChar w:fldCharType="begin"/>
      </w:r>
      <w:r w:rsidRPr="006E0F93">
        <w:rPr>
          <w:rFonts w:ascii="Times New Roman" w:eastAsia="Calibri" w:hAnsi="Times New Roman" w:cs="Times New Roman"/>
          <w:b w:val="0"/>
          <w:bCs w:val="0"/>
          <w:sz w:val="20"/>
          <w:szCs w:val="20"/>
        </w:rPr>
        <w:instrText xml:space="preserve"> HYPERLINK "https://dnrsovet.gov.ru/zakonodatelnaya-deyatelnost/prinyatye/zakony/zakon-donetskoj-narodnoj-respubliki-ob-investitsionnoj-politike-i-gosudarstvennoj-podderzhke-investitsionnoj-deyatelnosti-v-donetskoj-narodnoj-respublike/" </w:instrText>
      </w:r>
      <w:r w:rsidRPr="006E0F93">
        <w:rPr>
          <w:rFonts w:ascii="Times New Roman" w:eastAsia="Calibri" w:hAnsi="Times New Roman" w:cs="Times New Roman"/>
          <w:b w:val="0"/>
          <w:bCs w:val="0"/>
          <w:sz w:val="20"/>
          <w:szCs w:val="20"/>
        </w:rPr>
        <w:fldChar w:fldCharType="separate"/>
      </w:r>
      <w:r w:rsidRPr="006E0F93">
        <w:rPr>
          <w:rStyle w:val="af0"/>
          <w:rFonts w:ascii="Times New Roman" w:eastAsia="Calibri" w:hAnsi="Times New Roman" w:cs="Times New Roman"/>
          <w:b w:val="0"/>
          <w:bCs w:val="0"/>
          <w:sz w:val="20"/>
          <w:szCs w:val="20"/>
        </w:rPr>
        <w:t>(Закон от 17.05.2023 № 444-</w:t>
      </w:r>
      <w:r w:rsidRPr="006E0F93">
        <w:rPr>
          <w:rStyle w:val="af0"/>
          <w:rFonts w:ascii="Times New Roman" w:eastAsia="Calibri" w:hAnsi="Times New Roman" w:cs="Times New Roman"/>
          <w:b w:val="0"/>
          <w:bCs w:val="0"/>
          <w:sz w:val="20"/>
          <w:szCs w:val="20"/>
          <w:lang w:val="en-US"/>
        </w:rPr>
        <w:t>I</w:t>
      </w:r>
      <w:r w:rsidRPr="006E0F93">
        <w:rPr>
          <w:rStyle w:val="af0"/>
          <w:rFonts w:ascii="Times New Roman" w:eastAsia="Calibri" w:hAnsi="Times New Roman" w:cs="Times New Roman"/>
          <w:b w:val="0"/>
          <w:bCs w:val="0"/>
          <w:sz w:val="20"/>
          <w:szCs w:val="20"/>
        </w:rPr>
        <w:t>IHC «Об инвестиционной политике и государственной поддержке инвестиционной деятельности в Донецкой Народной Республике», ч.1 ст.3)</w:t>
      </w:r>
      <w:bookmarkEnd w:id="78"/>
      <w:r w:rsidRPr="006E0F93">
        <w:rPr>
          <w:rFonts w:ascii="Times New Roman" w:eastAsia="Calibri" w:hAnsi="Times New Roman" w:cs="Times New Roman"/>
          <w:b w:val="0"/>
          <w:bCs w:val="0"/>
          <w:sz w:val="20"/>
          <w:szCs w:val="20"/>
        </w:rPr>
        <w:fldChar w:fldCharType="end"/>
      </w:r>
    </w:p>
    <w:p w14:paraId="59802F88" w14:textId="77777777" w:rsidR="00B4465E" w:rsidRPr="006E0F93" w:rsidRDefault="00B4465E" w:rsidP="00B4465E">
      <w:pPr>
        <w:spacing w:after="0"/>
        <w:ind w:firstLine="709"/>
        <w:jc w:val="both"/>
        <w:rPr>
          <w:rFonts w:ascii="Times New Roman" w:eastAsia="Times New Roman" w:hAnsi="Times New Roman" w:cs="Times New Roman"/>
          <w:sz w:val="28"/>
          <w:szCs w:val="28"/>
          <w:lang w:eastAsia="ru-RU"/>
        </w:rPr>
      </w:pPr>
      <w:r w:rsidRPr="006E0F93">
        <w:rPr>
          <w:rFonts w:ascii="Times New Roman" w:hAnsi="Times New Roman" w:cs="Times New Roman"/>
          <w:b/>
          <w:bCs/>
          <w:sz w:val="28"/>
          <w:szCs w:val="28"/>
        </w:rPr>
        <w:t>СОГЛАШЕНИЕ О РЕАЛИЗАЦИИ ИНВЕСТИЦИОННОГО ПРОЕКТА (ИНВЕСТИЦИОННОЕ СОГЛАШЕНИЕ)</w:t>
      </w:r>
      <w:r w:rsidRPr="006E0F93">
        <w:rPr>
          <w:rFonts w:ascii="Times New Roman" w:hAnsi="Times New Roman" w:cs="Times New Roman"/>
          <w:sz w:val="28"/>
          <w:szCs w:val="28"/>
        </w:rPr>
        <w:t xml:space="preserve"> – договор о порядке и условиях реализации масштабного инвестиционного проекта на территории Донецкой Народной Республики </w:t>
      </w:r>
      <w:hyperlink r:id="rId104" w:history="1">
        <w:r w:rsidRPr="006E0F93">
          <w:rPr>
            <w:rStyle w:val="af0"/>
            <w:rFonts w:ascii="Times New Roman" w:eastAsia="Calibri" w:hAnsi="Times New Roman" w:cs="Times New Roman"/>
            <w:sz w:val="20"/>
            <w:szCs w:val="20"/>
          </w:rPr>
          <w:t>(Закон от 17.05.2023 № 444-</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инвестиционной политике и государственной поддержке инвестиционной деятельности в Донецкой Народной Республике», ч.1 ст.3)</w:t>
        </w:r>
      </w:hyperlink>
    </w:p>
    <w:p w14:paraId="63892B7F" w14:textId="77777777" w:rsidR="005E48C8" w:rsidRPr="006E0F93" w:rsidRDefault="005E48C8" w:rsidP="005E48C8">
      <w:pPr>
        <w:spacing w:after="0"/>
        <w:ind w:firstLine="709"/>
        <w:jc w:val="both"/>
        <w:rPr>
          <w:rFonts w:ascii="Times New Roman" w:eastAsia="Times New Roman" w:hAnsi="Times New Roman" w:cs="Times New Roman"/>
          <w:sz w:val="28"/>
          <w:szCs w:val="28"/>
          <w:lang w:eastAsia="ru-RU"/>
        </w:rPr>
      </w:pPr>
      <w:r w:rsidRPr="006E0F93">
        <w:rPr>
          <w:rFonts w:ascii="Times New Roman" w:hAnsi="Times New Roman" w:cs="Times New Roman"/>
          <w:b/>
          <w:bCs/>
          <w:sz w:val="28"/>
          <w:szCs w:val="28"/>
        </w:rPr>
        <w:lastRenderedPageBreak/>
        <w:t>СПЕЦИАЛИЗИРОВАННАЯ ОРГАНИЗАЦИЯ ПО ПРИВЛЕЧЕНИЮ ИНВЕСТИЦИЙ И РАБОТЕ С ИНВЕСТОРАМИ В ДОНЕЦКОЙ НАРОДНОЙ РЕСПУБЛИКЕ</w:t>
      </w:r>
      <w:r w:rsidRPr="006E0F93">
        <w:rPr>
          <w:rFonts w:ascii="Times New Roman" w:hAnsi="Times New Roman" w:cs="Times New Roman"/>
          <w:sz w:val="28"/>
          <w:szCs w:val="28"/>
        </w:rPr>
        <w:t xml:space="preserve"> – юридическое лицо, осуществляющее функции по привлечению инвестиций, сопровождению по принципу «одного окна» размещения объектов социально-культурного и коммунально-бытового назначения, инвестиционных проектов, реализуемых на территории Донецкой Народной Республики, и обеспечивающее взаимодействие с инвесторами</w:t>
      </w:r>
      <w:r w:rsidRPr="006E0F93">
        <w:rPr>
          <w:rFonts w:ascii="Times New Roman" w:hAnsi="Times New Roman" w:cs="Times New Roman"/>
          <w:b/>
          <w:bCs/>
          <w:sz w:val="28"/>
          <w:szCs w:val="28"/>
        </w:rPr>
        <w:t xml:space="preserve"> </w:t>
      </w:r>
      <w:bookmarkStart w:id="79" w:name="_Hlk148692719"/>
      <w:r w:rsidRPr="006E0F93">
        <w:rPr>
          <w:rFonts w:ascii="Times New Roman" w:eastAsia="Calibri" w:hAnsi="Times New Roman" w:cs="Times New Roman"/>
          <w:sz w:val="20"/>
          <w:szCs w:val="20"/>
        </w:rPr>
        <w:fldChar w:fldCharType="begin"/>
      </w:r>
      <w:r w:rsidRPr="006E0F93">
        <w:rPr>
          <w:rFonts w:ascii="Times New Roman" w:eastAsia="Calibri" w:hAnsi="Times New Roman" w:cs="Times New Roman"/>
          <w:sz w:val="20"/>
          <w:szCs w:val="20"/>
        </w:rPr>
        <w:instrText xml:space="preserve"> HYPERLINK "https://dnrsovet.gov.ru/zakonodatelnaya-deyatelnost/prinyatye/zakony/zakon-donetskoj-narodnoj-respubliki-ob-investitsionnoj-politike-i-gosudarstvennoj-podderzhke-investitsionnoj-deyatelnosti-v-donetskoj-narodnoj-respublike/" </w:instrText>
      </w:r>
      <w:r w:rsidRPr="006E0F93">
        <w:rPr>
          <w:rFonts w:ascii="Times New Roman" w:eastAsia="Calibri" w:hAnsi="Times New Roman" w:cs="Times New Roman"/>
          <w:sz w:val="20"/>
          <w:szCs w:val="20"/>
        </w:rPr>
        <w:fldChar w:fldCharType="separate"/>
      </w:r>
      <w:r w:rsidRPr="006E0F93">
        <w:rPr>
          <w:rStyle w:val="af0"/>
          <w:rFonts w:ascii="Times New Roman" w:eastAsia="Calibri" w:hAnsi="Times New Roman" w:cs="Times New Roman"/>
          <w:sz w:val="20"/>
          <w:szCs w:val="20"/>
        </w:rPr>
        <w:t>(Закон от 17.05.2023 № 444-</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инвестиционной политике и государственной поддержке инвестиционной деятельности в Донецкой Народной Республике», ч.1 ст.3)</w:t>
      </w:r>
      <w:bookmarkEnd w:id="79"/>
      <w:r w:rsidRPr="006E0F93">
        <w:rPr>
          <w:rFonts w:ascii="Times New Roman" w:eastAsia="Calibri" w:hAnsi="Times New Roman" w:cs="Times New Roman"/>
          <w:sz w:val="20"/>
          <w:szCs w:val="20"/>
        </w:rPr>
        <w:fldChar w:fldCharType="end"/>
      </w:r>
    </w:p>
    <w:p w14:paraId="149D177C" w14:textId="60D0C450" w:rsidR="00DC6FD2" w:rsidRPr="006E0F93" w:rsidRDefault="00DC6FD2" w:rsidP="00DC6FD2">
      <w:pPr>
        <w:pStyle w:val="24"/>
        <w:shd w:val="clear" w:color="auto" w:fill="auto"/>
        <w:spacing w:after="0" w:line="276" w:lineRule="auto"/>
        <w:ind w:firstLine="709"/>
        <w:jc w:val="both"/>
        <w:rPr>
          <w:rStyle w:val="af0"/>
          <w:rFonts w:eastAsia="Calibri"/>
          <w:sz w:val="20"/>
          <w:szCs w:val="20"/>
        </w:rPr>
      </w:pPr>
      <w:r w:rsidRPr="006E0F93">
        <w:rPr>
          <w:rFonts w:eastAsia="Calibri"/>
          <w:b/>
        </w:rPr>
        <w:t>СПЕЦИАЛИЗИРОВАННАЯ СТОЯНКА</w:t>
      </w:r>
      <w:r w:rsidRPr="006E0F93">
        <w:rPr>
          <w:rFonts w:eastAsia="Calibri"/>
        </w:rPr>
        <w:t xml:space="preserve"> – специально отведенное охраняемое место, представляющее собой земельный участок (часть земельного участка), а в случае хранения маломерных судов – земельный участок (часть земельного участка) или земельный участок (часть земельного участка) и часть акватории водного объекта, отвечающее требованиям статьи 4 настоящего Закона, предназначенное для хранения транспортных средств соответствующего вида, задержанных в соответствии со статьей 27.13 Кодекса Российской Федерации об административных правонарушениях </w:t>
      </w:r>
      <w:r w:rsidRPr="006E0F93">
        <w:rPr>
          <w:rFonts w:eastAsia="Calibri"/>
          <w:sz w:val="20"/>
          <w:szCs w:val="20"/>
        </w:rPr>
        <w:t>(</w:t>
      </w:r>
      <w:hyperlink r:id="rId105" w:history="1">
        <w:r w:rsidRPr="006E0F93">
          <w:rPr>
            <w:rStyle w:val="af0"/>
            <w:rFonts w:eastAsia="Calibri"/>
            <w:sz w:val="20"/>
            <w:szCs w:val="20"/>
          </w:rPr>
          <w:t>Закон от 04.08.2023 №466-</w:t>
        </w:r>
        <w:r w:rsidRPr="006E0F93">
          <w:rPr>
            <w:rStyle w:val="af0"/>
            <w:rFonts w:eastAsia="Calibri"/>
            <w:sz w:val="20"/>
            <w:szCs w:val="20"/>
            <w:lang w:val="en-US"/>
          </w:rPr>
          <w:t>I</w:t>
        </w:r>
        <w:r w:rsidRPr="006E0F93">
          <w:rPr>
            <w:rStyle w:val="af0"/>
            <w:rFonts w:eastAsia="Calibri"/>
            <w:sz w:val="20"/>
            <w:szCs w:val="20"/>
          </w:rPr>
          <w:t>IHC «О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 п.5 ч.1 ст.2</w:t>
        </w:r>
      </w:hyperlink>
      <w:r w:rsidRPr="006E0F93">
        <w:rPr>
          <w:rFonts w:eastAsia="Calibri"/>
          <w:sz w:val="20"/>
          <w:szCs w:val="20"/>
        </w:rPr>
        <w:t xml:space="preserve">) </w:t>
      </w:r>
    </w:p>
    <w:p w14:paraId="1F9FB2B9" w14:textId="050F3601" w:rsidR="008C1001" w:rsidRDefault="008C1001" w:rsidP="00530A2E">
      <w:pPr>
        <w:tabs>
          <w:tab w:val="left" w:pos="851"/>
        </w:tabs>
        <w:autoSpaceDE w:val="0"/>
        <w:autoSpaceDN w:val="0"/>
        <w:adjustRightInd w:val="0"/>
        <w:spacing w:after="0"/>
        <w:ind w:firstLine="709"/>
        <w:jc w:val="both"/>
        <w:rPr>
          <w:rFonts w:ascii="Times New Roman" w:eastAsia="Calibri" w:hAnsi="Times New Roman" w:cs="Times New Roman"/>
          <w:sz w:val="20"/>
          <w:szCs w:val="20"/>
        </w:rPr>
      </w:pPr>
      <w:r w:rsidRPr="006E0F93">
        <w:rPr>
          <w:rFonts w:ascii="Times New Roman" w:eastAsia="Calibri" w:hAnsi="Times New Roman" w:cs="Times New Roman"/>
          <w:b/>
          <w:sz w:val="28"/>
          <w:szCs w:val="28"/>
        </w:rPr>
        <w:t>СПЕЦИАЛЬНЫЕ ПОЛНОМОЧИЯ</w:t>
      </w:r>
      <w:r w:rsidRPr="006E0F93">
        <w:rPr>
          <w:rFonts w:ascii="Times New Roman" w:eastAsia="Calibri" w:hAnsi="Times New Roman" w:cs="Times New Roman"/>
          <w:sz w:val="28"/>
          <w:szCs w:val="28"/>
        </w:rPr>
        <w:t xml:space="preserve"> – правовой акт компетентного органа государственной власти Донецкой Народной Республики или должностного лица Донецкой Народной Республики, посредством которого одно или несколько лиц назначаются представителями органов государственной власти Донецкой Народной Республики в целях ведения переговоров и подписания соглашений </w:t>
      </w:r>
      <w:r w:rsidRPr="006E0F93">
        <w:rPr>
          <w:rFonts w:ascii="Times New Roman" w:eastAsia="Calibri" w:hAnsi="Times New Roman" w:cs="Times New Roman"/>
          <w:sz w:val="20"/>
          <w:szCs w:val="20"/>
        </w:rPr>
        <w:t>(</w:t>
      </w:r>
      <w:hyperlink r:id="rId106" w:history="1">
        <w:r w:rsidRPr="006E0F93">
          <w:rPr>
            <w:rFonts w:ascii="Times New Roman" w:eastAsia="Calibri" w:hAnsi="Times New Roman" w:cs="Times New Roman"/>
            <w:color w:val="0563C1"/>
            <w:sz w:val="20"/>
            <w:szCs w:val="20"/>
            <w:u w:val="single"/>
          </w:rPr>
          <w:t>Закон от 14.08.2023 №472-</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межрегиональных соглашениях Донецкой Народной Республики», п.10 ст.2</w:t>
        </w:r>
      </w:hyperlink>
      <w:r w:rsidRPr="006E0F93">
        <w:rPr>
          <w:rFonts w:ascii="Times New Roman" w:eastAsia="Calibri" w:hAnsi="Times New Roman" w:cs="Times New Roman"/>
          <w:sz w:val="20"/>
          <w:szCs w:val="20"/>
        </w:rPr>
        <w:t>)</w:t>
      </w:r>
    </w:p>
    <w:p w14:paraId="33976B8D" w14:textId="343BDFC4" w:rsidR="009D0315" w:rsidRPr="009D0315" w:rsidRDefault="009D0315" w:rsidP="009D0315">
      <w:pPr>
        <w:spacing w:after="360"/>
        <w:ind w:firstLine="709"/>
        <w:jc w:val="both"/>
        <w:rPr>
          <w:rFonts w:ascii="Times New Roman" w:hAnsi="Times New Roman" w:cs="Times New Roman"/>
          <w:color w:val="000000"/>
          <w:sz w:val="20"/>
          <w:szCs w:val="20"/>
          <w:shd w:val="clear" w:color="auto" w:fill="FFFFFF"/>
        </w:rPr>
      </w:pPr>
      <w:r w:rsidRPr="004C53D3">
        <w:rPr>
          <w:rStyle w:val="docdata"/>
          <w:rFonts w:ascii="Times New Roman" w:hAnsi="Times New Roman" w:cs="Times New Roman"/>
          <w:b/>
          <w:bCs/>
          <w:color w:val="000000"/>
          <w:sz w:val="28"/>
          <w:szCs w:val="28"/>
          <w:shd w:val="clear" w:color="auto" w:fill="FFFFFF"/>
        </w:rPr>
        <w:t>СТОЛИЦА ДОНЕЦКОЙ НАРОДНОЙ РЕСПУБЛИКИ</w:t>
      </w:r>
      <w:r w:rsidRPr="00F25291">
        <w:rPr>
          <w:rStyle w:val="docdata"/>
          <w:rFonts w:ascii="Times New Roman" w:hAnsi="Times New Roman" w:cs="Times New Roman"/>
          <w:color w:val="000000"/>
          <w:sz w:val="28"/>
          <w:szCs w:val="28"/>
          <w:shd w:val="clear" w:color="auto" w:fill="FFFFFF"/>
        </w:rPr>
        <w:t xml:space="preserve"> </w:t>
      </w:r>
      <w:r w:rsidRPr="003D1B9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F25291">
        <w:rPr>
          <w:rStyle w:val="docdata"/>
          <w:rFonts w:ascii="Times New Roman" w:hAnsi="Times New Roman" w:cs="Times New Roman"/>
          <w:color w:val="000000"/>
          <w:sz w:val="28"/>
          <w:szCs w:val="28"/>
          <w:shd w:val="clear" w:color="auto" w:fill="FFFFFF"/>
        </w:rPr>
        <w:t>город Донецк</w:t>
      </w:r>
      <w:r w:rsidR="00036E0D">
        <w:rPr>
          <w:rStyle w:val="docdata"/>
          <w:rFonts w:ascii="Times New Roman" w:hAnsi="Times New Roman" w:cs="Times New Roman"/>
          <w:color w:val="000000"/>
          <w:sz w:val="28"/>
          <w:szCs w:val="28"/>
          <w:shd w:val="clear" w:color="auto" w:fill="FFFFFF"/>
        </w:rPr>
        <w:t>.</w:t>
      </w:r>
      <w:r w:rsidRPr="00F25291">
        <w:rPr>
          <w:rStyle w:val="docdata"/>
          <w:rFonts w:ascii="Times New Roman" w:hAnsi="Times New Roman" w:cs="Times New Roman"/>
          <w:color w:val="000000"/>
          <w:sz w:val="28"/>
          <w:szCs w:val="28"/>
          <w:shd w:val="clear" w:color="auto" w:fill="FFFFFF"/>
        </w:rPr>
        <w:t xml:space="preserve"> Статус столицы Донецкой Народной Республики устанавливается законом Донецкой Народной Республики</w:t>
      </w:r>
      <w:r>
        <w:rPr>
          <w:rStyle w:val="docdata"/>
          <w:rFonts w:ascii="Times New Roman" w:hAnsi="Times New Roman" w:cs="Times New Roman"/>
          <w:color w:val="000000"/>
          <w:sz w:val="28"/>
          <w:szCs w:val="28"/>
          <w:shd w:val="clear" w:color="auto" w:fill="FFFFFF"/>
        </w:rPr>
        <w:t xml:space="preserve"> </w:t>
      </w:r>
      <w:bookmarkStart w:id="80" w:name="_Hlk149141498"/>
      <w:r>
        <w:rPr>
          <w:rFonts w:ascii="Times New Roman" w:hAnsi="Times New Roman" w:cs="Times New Roman"/>
          <w:color w:val="000000"/>
          <w:sz w:val="20"/>
          <w:szCs w:val="20"/>
          <w:shd w:val="clear" w:color="auto" w:fill="FFFFFF"/>
        </w:rPr>
        <w:fldChar w:fldCharType="begin"/>
      </w:r>
      <w:r>
        <w:rPr>
          <w:rFonts w:ascii="Times New Roman" w:hAnsi="Times New Roman" w:cs="Times New Roman"/>
          <w:color w:val="000000"/>
          <w:sz w:val="20"/>
          <w:szCs w:val="20"/>
          <w:shd w:val="clear" w:color="auto" w:fill="FFFFFF"/>
        </w:rPr>
        <w:instrText xml:space="preserve"> HYPERLINK "https://dnrsovet.gov.ru/konstitutsiya/" </w:instrText>
      </w:r>
      <w:r>
        <w:rPr>
          <w:rFonts w:ascii="Times New Roman" w:hAnsi="Times New Roman" w:cs="Times New Roman"/>
          <w:color w:val="000000"/>
          <w:sz w:val="20"/>
          <w:szCs w:val="20"/>
          <w:shd w:val="clear" w:color="auto" w:fill="FFFFFF"/>
        </w:rPr>
        <w:fldChar w:fldCharType="separate"/>
      </w:r>
      <w:r w:rsidRPr="001A5AFD">
        <w:rPr>
          <w:rStyle w:val="af0"/>
          <w:rFonts w:ascii="Times New Roman" w:hAnsi="Times New Roman" w:cs="Times New Roman"/>
          <w:sz w:val="20"/>
          <w:szCs w:val="20"/>
          <w:shd w:val="clear" w:color="auto" w:fill="FFFFFF"/>
        </w:rPr>
        <w:t>(Конституция Донецкой Народной Республики, ч.2 ст.49)</w:t>
      </w:r>
      <w:r>
        <w:rPr>
          <w:rFonts w:ascii="Times New Roman" w:hAnsi="Times New Roman" w:cs="Times New Roman"/>
          <w:color w:val="000000"/>
          <w:sz w:val="20"/>
          <w:szCs w:val="20"/>
          <w:shd w:val="clear" w:color="auto" w:fill="FFFFFF"/>
        </w:rPr>
        <w:fldChar w:fldCharType="end"/>
      </w:r>
      <w:bookmarkEnd w:id="80"/>
    </w:p>
    <w:p w14:paraId="0F0187BD" w14:textId="08556CFA" w:rsidR="00014345" w:rsidRPr="006E0F93" w:rsidRDefault="00014345" w:rsidP="00530A2E">
      <w:pPr>
        <w:pStyle w:val="ad"/>
      </w:pPr>
      <w:bookmarkStart w:id="81" w:name="_Toc20732922"/>
      <w:bookmarkStart w:id="82" w:name="_Toc178072451"/>
      <w:r w:rsidRPr="006E0F93">
        <w:t>Т</w:t>
      </w:r>
      <w:bookmarkEnd w:id="81"/>
      <w:bookmarkEnd w:id="82"/>
    </w:p>
    <w:p w14:paraId="60DF74CB" w14:textId="325D6625" w:rsidR="00530A2E" w:rsidRPr="006E0F93" w:rsidRDefault="00530A2E" w:rsidP="00530A2E">
      <w:pPr>
        <w:spacing w:after="0"/>
        <w:ind w:firstLine="709"/>
        <w:jc w:val="both"/>
        <w:rPr>
          <w:rFonts w:ascii="Times New Roman" w:eastAsia="Times New Roman" w:hAnsi="Times New Roman" w:cs="Times New Roman"/>
          <w:bCs/>
          <w:sz w:val="28"/>
          <w:szCs w:val="28"/>
          <w:lang w:eastAsia="ru-RU"/>
        </w:rPr>
      </w:pPr>
      <w:r w:rsidRPr="006E0F93">
        <w:rPr>
          <w:rFonts w:ascii="Times New Roman" w:hAnsi="Times New Roman" w:cs="Times New Roman"/>
          <w:b/>
          <w:sz w:val="28"/>
          <w:szCs w:val="28"/>
        </w:rPr>
        <w:t>ТЕРРИТОРИАЛЬНАЯ ЕДИНИЦА</w:t>
      </w:r>
      <w:r w:rsidRPr="006E0F93">
        <w:rPr>
          <w:rFonts w:ascii="Times New Roman" w:hAnsi="Times New Roman" w:cs="Times New Roman"/>
          <w:sz w:val="28"/>
          <w:szCs w:val="28"/>
        </w:rPr>
        <w:t xml:space="preserve"> – населенный пункт, имеющий сосредоточенную застройку в пределах установленной границы и служащий постоянным местом проживания людей</w:t>
      </w:r>
      <w:r w:rsidRPr="006E0F93">
        <w:rPr>
          <w:rFonts w:ascii="Times New Roman" w:hAnsi="Times New Roman" w:cs="Times New Roman"/>
          <w:b/>
          <w:bCs/>
          <w:sz w:val="28"/>
          <w:szCs w:val="28"/>
        </w:rPr>
        <w:t xml:space="preserve"> </w:t>
      </w:r>
      <w:r w:rsidRPr="006E0F93">
        <w:rPr>
          <w:rFonts w:ascii="Times New Roman" w:eastAsia="Calibri" w:hAnsi="Times New Roman" w:cs="Times New Roman"/>
          <w:sz w:val="20"/>
          <w:szCs w:val="20"/>
        </w:rPr>
        <w:t>(</w:t>
      </w:r>
      <w:hyperlink r:id="rId107" w:history="1">
        <w:r w:rsidRPr="006E0F93">
          <w:rPr>
            <w:rStyle w:val="af0"/>
            <w:rFonts w:ascii="Times New Roman" w:eastAsia="Calibri" w:hAnsi="Times New Roman" w:cs="Times New Roman"/>
            <w:sz w:val="20"/>
            <w:szCs w:val="20"/>
          </w:rPr>
          <w:t>Закон от 31.03.2023 № 437-</w:t>
        </w:r>
        <w:r w:rsidRPr="006E0F93">
          <w:rPr>
            <w:rStyle w:val="af0"/>
            <w:rFonts w:ascii="Times New Roman" w:eastAsia="Calibri" w:hAnsi="Times New Roman" w:cs="Times New Roman"/>
            <w:sz w:val="20"/>
            <w:szCs w:val="20"/>
            <w:lang w:val="en-US"/>
          </w:rPr>
          <w:t>I</w:t>
        </w:r>
        <w:r w:rsidRPr="006E0F93">
          <w:rPr>
            <w:rStyle w:val="af0"/>
            <w:rFonts w:ascii="Times New Roman" w:eastAsia="Calibri" w:hAnsi="Times New Roman" w:cs="Times New Roman"/>
            <w:sz w:val="20"/>
            <w:szCs w:val="20"/>
          </w:rPr>
          <w:t>IHC «Об административно-территориальном устройстве Донецкой Народной Республики», п.10 ч.1 ст.1</w:t>
        </w:r>
      </w:hyperlink>
      <w:r w:rsidRPr="006E0F93">
        <w:rPr>
          <w:rFonts w:ascii="Times New Roman" w:eastAsia="Calibri" w:hAnsi="Times New Roman" w:cs="Times New Roman"/>
          <w:sz w:val="20"/>
          <w:szCs w:val="20"/>
        </w:rPr>
        <w:t>)</w:t>
      </w:r>
    </w:p>
    <w:p w14:paraId="70664898" w14:textId="77777777" w:rsidR="003463D4" w:rsidRDefault="003463D4" w:rsidP="003463D4">
      <w:pPr>
        <w:spacing w:after="0"/>
        <w:ind w:firstLine="709"/>
        <w:jc w:val="both"/>
        <w:rPr>
          <w:rFonts w:ascii="Times New Roman" w:hAnsi="Times New Roman" w:cs="Times New Roman"/>
          <w:color w:val="000000"/>
          <w:sz w:val="20"/>
          <w:szCs w:val="20"/>
          <w:shd w:val="clear" w:color="auto" w:fill="FFFFFF"/>
        </w:rPr>
      </w:pPr>
      <w:r w:rsidRPr="007F5EAC">
        <w:rPr>
          <w:rFonts w:ascii="Times New Roman" w:hAnsi="Times New Roman" w:cs="Times New Roman"/>
          <w:b/>
          <w:bCs/>
          <w:sz w:val="28"/>
          <w:szCs w:val="28"/>
        </w:rPr>
        <w:t>ТЕРРИТОРИЯ ДОНЕЦКОЙ НАРОДНОЙ РЕСПУБЛИКИ</w:t>
      </w:r>
      <w:r w:rsidRPr="007F5EAC">
        <w:rPr>
          <w:rFonts w:ascii="Times New Roman" w:hAnsi="Times New Roman" w:cs="Times New Roman"/>
          <w:sz w:val="28"/>
          <w:szCs w:val="28"/>
        </w:rPr>
        <w:t xml:space="preserve"> </w:t>
      </w:r>
      <w:r w:rsidRPr="007F5EAC">
        <w:rPr>
          <w:rStyle w:val="docdata"/>
          <w:rFonts w:ascii="Times New Roman" w:hAnsi="Times New Roman" w:cs="Times New Roman"/>
          <w:color w:val="000000"/>
          <w:sz w:val="28"/>
          <w:szCs w:val="28"/>
          <w:shd w:val="clear" w:color="auto" w:fill="FFFFFF"/>
        </w:rPr>
        <w:t>–</w:t>
      </w:r>
      <w:r w:rsidRPr="007F5EAC">
        <w:rPr>
          <w:rFonts w:ascii="Times New Roman" w:hAnsi="Times New Roman" w:cs="Times New Roman"/>
          <w:sz w:val="28"/>
          <w:szCs w:val="28"/>
        </w:rPr>
        <w:t xml:space="preserve"> единая и неделимая и составляет неотъемлемую часть территории Российской Федерации</w:t>
      </w:r>
      <w:r>
        <w:rPr>
          <w:rFonts w:ascii="Times New Roman" w:hAnsi="Times New Roman" w:cs="Times New Roman"/>
          <w:sz w:val="28"/>
          <w:szCs w:val="28"/>
        </w:rPr>
        <w:t>. О</w:t>
      </w:r>
      <w:r w:rsidRPr="003D1B9A">
        <w:rPr>
          <w:rFonts w:ascii="Times New Roman" w:hAnsi="Times New Roman" w:cs="Times New Roman"/>
          <w:sz w:val="28"/>
          <w:szCs w:val="28"/>
        </w:rPr>
        <w:t xml:space="preserve">пределяется границами, существовавшими на день принятия в Российскую Федерацию Донецкой Народной Республики и образования в </w:t>
      </w:r>
      <w:r w:rsidRPr="003D1B9A">
        <w:rPr>
          <w:rFonts w:ascii="Times New Roman" w:hAnsi="Times New Roman" w:cs="Times New Roman"/>
          <w:sz w:val="28"/>
          <w:szCs w:val="28"/>
        </w:rPr>
        <w:lastRenderedPageBreak/>
        <w:t>составе Российской Федерации нового субъекта</w:t>
      </w:r>
      <w:r>
        <w:rPr>
          <w:rFonts w:ascii="Times New Roman" w:hAnsi="Times New Roman" w:cs="Times New Roman"/>
          <w:sz w:val="20"/>
          <w:szCs w:val="20"/>
        </w:rPr>
        <w:t xml:space="preserve"> </w:t>
      </w:r>
      <w:bookmarkStart w:id="83" w:name="_Hlk149140566"/>
      <w:r>
        <w:rPr>
          <w:rFonts w:ascii="Times New Roman" w:hAnsi="Times New Roman" w:cs="Times New Roman"/>
          <w:color w:val="000000"/>
          <w:sz w:val="20"/>
          <w:szCs w:val="20"/>
          <w:shd w:val="clear" w:color="auto" w:fill="FFFFFF"/>
        </w:rPr>
        <w:fldChar w:fldCharType="begin"/>
      </w:r>
      <w:r>
        <w:rPr>
          <w:rFonts w:ascii="Times New Roman" w:hAnsi="Times New Roman" w:cs="Times New Roman"/>
          <w:color w:val="000000"/>
          <w:sz w:val="20"/>
          <w:szCs w:val="20"/>
          <w:shd w:val="clear" w:color="auto" w:fill="FFFFFF"/>
        </w:rPr>
        <w:instrText xml:space="preserve"> HYPERLINK "https://dnrsovet.gov.ru/konstitutsiya/" </w:instrText>
      </w:r>
      <w:r>
        <w:rPr>
          <w:rFonts w:ascii="Times New Roman" w:hAnsi="Times New Roman" w:cs="Times New Roman"/>
          <w:color w:val="000000"/>
          <w:sz w:val="20"/>
          <w:szCs w:val="20"/>
          <w:shd w:val="clear" w:color="auto" w:fill="FFFFFF"/>
        </w:rPr>
        <w:fldChar w:fldCharType="separate"/>
      </w:r>
      <w:r w:rsidRPr="001A5AFD">
        <w:rPr>
          <w:rStyle w:val="af0"/>
          <w:rFonts w:ascii="Times New Roman" w:hAnsi="Times New Roman" w:cs="Times New Roman"/>
          <w:sz w:val="20"/>
          <w:szCs w:val="20"/>
          <w:shd w:val="clear" w:color="auto" w:fill="FFFFFF"/>
        </w:rPr>
        <w:t>(Конституция Донецкой Народной Республики, ч.3 ст.1, ч.1 ст.45)</w:t>
      </w:r>
      <w:bookmarkEnd w:id="83"/>
      <w:r>
        <w:rPr>
          <w:rFonts w:ascii="Times New Roman" w:hAnsi="Times New Roman" w:cs="Times New Roman"/>
          <w:color w:val="000000"/>
          <w:sz w:val="20"/>
          <w:szCs w:val="20"/>
          <w:shd w:val="clear" w:color="auto" w:fill="FFFFFF"/>
        </w:rPr>
        <w:fldChar w:fldCharType="end"/>
      </w:r>
    </w:p>
    <w:p w14:paraId="14406889" w14:textId="1D569D9C" w:rsidR="00476D34" w:rsidRPr="006E0F93" w:rsidRDefault="00476D34" w:rsidP="00530A2E">
      <w:pPr>
        <w:spacing w:after="0"/>
        <w:ind w:firstLine="709"/>
        <w:jc w:val="both"/>
        <w:rPr>
          <w:rFonts w:ascii="Times New Roman" w:eastAsiaTheme="minorEastAsia" w:hAnsi="Times New Roman" w:cs="Times New Roman"/>
          <w:b/>
          <w:sz w:val="28"/>
          <w:szCs w:val="28"/>
          <w:shd w:val="clear" w:color="auto" w:fill="FFFFFF"/>
          <w:lang w:eastAsia="ru-RU"/>
        </w:rPr>
      </w:pPr>
      <w:r w:rsidRPr="006E0F93">
        <w:rPr>
          <w:rFonts w:ascii="Times New Roman" w:eastAsia="Calibri" w:hAnsi="Times New Roman" w:cs="Times New Roman"/>
          <w:b/>
          <w:sz w:val="28"/>
          <w:szCs w:val="28"/>
        </w:rPr>
        <w:t>ТОЛКОВАНИЕ</w:t>
      </w:r>
      <w:r w:rsidRPr="006E0F93">
        <w:rPr>
          <w:rFonts w:ascii="Times New Roman" w:eastAsia="Calibri" w:hAnsi="Times New Roman" w:cs="Times New Roman"/>
          <w:sz w:val="28"/>
          <w:szCs w:val="28"/>
        </w:rPr>
        <w:t xml:space="preserve"> – уяснение и разъяснение действительного смысла и содержания соглашения в целях его правильного применения </w:t>
      </w:r>
      <w:r w:rsidRPr="006E0F93">
        <w:rPr>
          <w:rFonts w:ascii="Times New Roman" w:eastAsia="Calibri" w:hAnsi="Times New Roman" w:cs="Times New Roman"/>
          <w:sz w:val="20"/>
          <w:szCs w:val="20"/>
        </w:rPr>
        <w:t>(</w:t>
      </w:r>
      <w:hyperlink r:id="rId108" w:history="1">
        <w:r w:rsidRPr="006E0F93">
          <w:rPr>
            <w:rFonts w:ascii="Times New Roman" w:eastAsia="Calibri" w:hAnsi="Times New Roman" w:cs="Times New Roman"/>
            <w:color w:val="0563C1"/>
            <w:sz w:val="20"/>
            <w:szCs w:val="20"/>
            <w:u w:val="single"/>
          </w:rPr>
          <w:t>Закон от 14.08.2023 №472-</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межрегиональных соглашениях Донецкой Народной Республики», п.11 ст.2</w:t>
        </w:r>
      </w:hyperlink>
      <w:r w:rsidRPr="006E0F93">
        <w:rPr>
          <w:rFonts w:ascii="Times New Roman" w:eastAsia="Calibri" w:hAnsi="Times New Roman" w:cs="Times New Roman"/>
          <w:sz w:val="20"/>
          <w:szCs w:val="20"/>
        </w:rPr>
        <w:t>)</w:t>
      </w:r>
    </w:p>
    <w:p w14:paraId="051EBFD3" w14:textId="1C5DD8E0" w:rsidR="00014345" w:rsidRPr="006E0F93" w:rsidRDefault="00014345" w:rsidP="00530A2E">
      <w:pPr>
        <w:pStyle w:val="ad"/>
      </w:pPr>
      <w:bookmarkStart w:id="84" w:name="_Toc20732923"/>
      <w:bookmarkStart w:id="85" w:name="_Toc178072452"/>
      <w:r w:rsidRPr="006E0F93">
        <w:t>У</w:t>
      </w:r>
      <w:bookmarkEnd w:id="84"/>
      <w:bookmarkEnd w:id="85"/>
      <w:r w:rsidRPr="006E0F93">
        <w:t xml:space="preserve"> </w:t>
      </w:r>
    </w:p>
    <w:p w14:paraId="496A17BC" w14:textId="36EDE8BB" w:rsidR="00DC6FD2" w:rsidRPr="006E0F93" w:rsidRDefault="00DC6FD2" w:rsidP="00DC6FD2">
      <w:pPr>
        <w:widowControl w:val="0"/>
        <w:spacing w:after="0"/>
        <w:ind w:firstLine="709"/>
        <w:jc w:val="both"/>
        <w:rPr>
          <w:rFonts w:ascii="Times New Roman" w:eastAsia="Calibri" w:hAnsi="Times New Roman" w:cs="Times New Roman"/>
          <w:color w:val="0563C1"/>
          <w:sz w:val="20"/>
          <w:szCs w:val="20"/>
          <w:u w:val="single"/>
        </w:rPr>
      </w:pPr>
      <w:r w:rsidRPr="006E0F93">
        <w:rPr>
          <w:rFonts w:ascii="Times New Roman" w:eastAsia="Calibri" w:hAnsi="Times New Roman" w:cs="Times New Roman"/>
          <w:b/>
          <w:sz w:val="28"/>
          <w:szCs w:val="28"/>
        </w:rPr>
        <w:t>УПОЛНОМОЧЕННОЕ ДОЛЖНОСТНОЕ ЛИЦО</w:t>
      </w:r>
      <w:r w:rsidRPr="006E0F93">
        <w:rPr>
          <w:rFonts w:ascii="Times New Roman" w:eastAsia="Calibri" w:hAnsi="Times New Roman" w:cs="Times New Roman"/>
          <w:sz w:val="28"/>
          <w:szCs w:val="28"/>
        </w:rPr>
        <w:t xml:space="preserve"> – лицо, уполномоченное составлять протоколы об административных правонарушениях, указанных в части 1 статьи 27.13 Кодекса Российской Федерации об административных правонарушениях, и принимать решение о задержании транспортного средства, о прекращении указанного задержания или о возврате транспортного средства </w:t>
      </w:r>
      <w:r w:rsidRPr="006E0F93">
        <w:rPr>
          <w:rFonts w:ascii="Times New Roman" w:eastAsia="Calibri" w:hAnsi="Times New Roman" w:cs="Times New Roman"/>
          <w:sz w:val="20"/>
          <w:szCs w:val="20"/>
        </w:rPr>
        <w:t>(</w:t>
      </w:r>
      <w:hyperlink r:id="rId109" w:history="1">
        <w:r w:rsidRPr="006E0F93">
          <w:rPr>
            <w:rFonts w:ascii="Times New Roman" w:eastAsia="Calibri" w:hAnsi="Times New Roman" w:cs="Times New Roman"/>
            <w:color w:val="0563C1"/>
            <w:sz w:val="20"/>
            <w:szCs w:val="20"/>
            <w:u w:val="single"/>
          </w:rPr>
          <w:t>Закон от 04.08.2023 №466-</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 п.6 ч.1 ст.2</w:t>
        </w:r>
      </w:hyperlink>
      <w:r w:rsidRPr="006E0F93">
        <w:rPr>
          <w:rFonts w:ascii="Times New Roman" w:eastAsia="Calibri" w:hAnsi="Times New Roman" w:cs="Times New Roman"/>
          <w:sz w:val="20"/>
          <w:szCs w:val="20"/>
        </w:rPr>
        <w:t>)</w:t>
      </w:r>
    </w:p>
    <w:p w14:paraId="620491D9" w14:textId="77777777" w:rsidR="004C49CC" w:rsidRDefault="004C49CC" w:rsidP="004C49CC">
      <w:pPr>
        <w:spacing w:after="0"/>
        <w:ind w:firstLine="709"/>
        <w:jc w:val="both"/>
        <w:rPr>
          <w:rFonts w:ascii="Times New Roman" w:eastAsia="Calibri" w:hAnsi="Times New Roman" w:cs="Times New Roman"/>
          <w:sz w:val="20"/>
          <w:szCs w:val="20"/>
        </w:rPr>
      </w:pPr>
      <w:bookmarkStart w:id="86" w:name="sub_105"/>
      <w:r w:rsidRPr="00EA648D">
        <w:rPr>
          <w:rFonts w:ascii="Times New Roman" w:hAnsi="Times New Roman"/>
          <w:b/>
          <w:sz w:val="28"/>
          <w:szCs w:val="28"/>
        </w:rPr>
        <w:t>УПОЛНОМОЧЕННЫЕ ОРГАНЫ</w:t>
      </w:r>
      <w:r w:rsidRPr="009E71A8">
        <w:rPr>
          <w:rFonts w:ascii="Times New Roman" w:hAnsi="Times New Roman"/>
          <w:bCs/>
          <w:sz w:val="28"/>
          <w:szCs w:val="28"/>
        </w:rPr>
        <w:t xml:space="preserve"> – уполномоченный орган и органы местного самоуправления</w:t>
      </w:r>
      <w:r>
        <w:rPr>
          <w:rFonts w:ascii="Times New Roman" w:hAnsi="Times New Roman"/>
          <w:bCs/>
          <w:sz w:val="28"/>
          <w:szCs w:val="28"/>
        </w:rPr>
        <w:t xml:space="preserve">. </w:t>
      </w:r>
      <w:hyperlink r:id="rId110" w:history="1">
        <w:r w:rsidRPr="00EA648D">
          <w:rPr>
            <w:rStyle w:val="af0"/>
            <w:rFonts w:ascii="Times New Roman" w:eastAsia="Calibri" w:hAnsi="Times New Roman" w:cs="Times New Roman"/>
            <w:sz w:val="20"/>
            <w:szCs w:val="20"/>
          </w:rPr>
          <w:t>(Закон от 2</w:t>
        </w:r>
        <w:r>
          <w:rPr>
            <w:rStyle w:val="af0"/>
            <w:rFonts w:ascii="Times New Roman" w:eastAsia="Calibri" w:hAnsi="Times New Roman" w:cs="Times New Roman"/>
            <w:sz w:val="20"/>
            <w:szCs w:val="20"/>
          </w:rPr>
          <w:t>9</w:t>
        </w:r>
        <w:r w:rsidRPr="00EA648D">
          <w:rPr>
            <w:rStyle w:val="af0"/>
            <w:rFonts w:ascii="Times New Roman" w:eastAsia="Calibri" w:hAnsi="Times New Roman" w:cs="Times New Roman"/>
            <w:sz w:val="20"/>
            <w:szCs w:val="20"/>
          </w:rPr>
          <w:t>.12.2023 № 39-РЗ «О предоставлении земельных участков, находящихся в собственности Донецкой Народной Республики или муниципальной собственности», п.</w:t>
        </w:r>
        <w:r>
          <w:rPr>
            <w:rStyle w:val="af0"/>
            <w:rFonts w:ascii="Times New Roman" w:eastAsia="Calibri" w:hAnsi="Times New Roman" w:cs="Times New Roman"/>
            <w:sz w:val="20"/>
            <w:szCs w:val="20"/>
          </w:rPr>
          <w:t>2</w:t>
        </w:r>
        <w:r w:rsidRPr="00EA648D">
          <w:rPr>
            <w:rStyle w:val="af0"/>
            <w:rFonts w:ascii="Times New Roman" w:eastAsia="Calibri" w:hAnsi="Times New Roman" w:cs="Times New Roman"/>
            <w:sz w:val="20"/>
            <w:szCs w:val="20"/>
          </w:rPr>
          <w:t xml:space="preserve"> ч.</w:t>
        </w:r>
        <w:r>
          <w:rPr>
            <w:rStyle w:val="af0"/>
            <w:rFonts w:ascii="Times New Roman" w:eastAsia="Calibri" w:hAnsi="Times New Roman" w:cs="Times New Roman"/>
            <w:sz w:val="20"/>
            <w:szCs w:val="20"/>
          </w:rPr>
          <w:t>1</w:t>
        </w:r>
        <w:r w:rsidRPr="00EA648D">
          <w:rPr>
            <w:rStyle w:val="af0"/>
            <w:rFonts w:ascii="Times New Roman" w:eastAsia="Calibri" w:hAnsi="Times New Roman" w:cs="Times New Roman"/>
            <w:sz w:val="20"/>
            <w:szCs w:val="20"/>
          </w:rPr>
          <w:t xml:space="preserve"> ст.2)</w:t>
        </w:r>
      </w:hyperlink>
    </w:p>
    <w:p w14:paraId="1028F501" w14:textId="77777777" w:rsidR="00CD4CEE" w:rsidRPr="00C85F26" w:rsidRDefault="00CD4CEE" w:rsidP="00CD4CEE">
      <w:pPr>
        <w:widowControl w:val="0"/>
        <w:tabs>
          <w:tab w:val="left" w:pos="709"/>
          <w:tab w:val="left" w:pos="1140"/>
        </w:tabs>
        <w:autoSpaceDE w:val="0"/>
        <w:autoSpaceDN w:val="0"/>
        <w:spacing w:after="0"/>
        <w:ind w:firstLine="709"/>
        <w:jc w:val="both"/>
        <w:rPr>
          <w:rFonts w:ascii="Times New Roman" w:eastAsia="Times New Roman" w:hAnsi="Times New Roman" w:cs="Times New Roman"/>
          <w:sz w:val="28"/>
          <w:szCs w:val="28"/>
          <w:lang w:eastAsia="ru-RU"/>
        </w:rPr>
      </w:pPr>
      <w:r w:rsidRPr="00C85F26">
        <w:rPr>
          <w:rFonts w:ascii="Times New Roman" w:eastAsia="Times New Roman" w:hAnsi="Times New Roman" w:cs="Times New Roman"/>
          <w:b/>
          <w:bCs/>
          <w:sz w:val="28"/>
          <w:szCs w:val="28"/>
          <w:lang w:eastAsia="ru-RU"/>
        </w:rPr>
        <w:t>УПОЛНОМОЧЕННЫЕ ОРГАНЫ</w:t>
      </w:r>
      <w:r>
        <w:rPr>
          <w:rFonts w:ascii="Times New Roman" w:eastAsia="Times New Roman" w:hAnsi="Times New Roman" w:cs="Times New Roman"/>
          <w:b/>
          <w:bCs/>
          <w:sz w:val="28"/>
          <w:szCs w:val="28"/>
          <w:lang w:eastAsia="ru-RU"/>
        </w:rPr>
        <w:t xml:space="preserve"> – </w:t>
      </w:r>
      <w:r w:rsidRPr="00C85F26">
        <w:rPr>
          <w:rFonts w:ascii="Times New Roman" w:eastAsia="Times New Roman" w:hAnsi="Times New Roman" w:cs="Times New Roman"/>
          <w:sz w:val="28"/>
          <w:szCs w:val="28"/>
          <w:lang w:eastAsia="ru-RU"/>
        </w:rPr>
        <w:t>орган и должностные лица Донецкой Народной Республики, осуществляющие полномочия, отнесенные законодательством Российской Федерации к полномочиям органов местного самоуправления, до завершения формирования органов местного самоуправления, отраслевой (функциональный), территориальный орган органа местного самоуправления муниципального образования в Донецкой Народной Республике, уполномоченный на управление объектами недвижимого имущества, на которых выявлены бесхозяйные движимые вещи (далее – орган местного самоуправления)</w:t>
      </w:r>
      <w:bookmarkStart w:id="87" w:name="_Hlk158888239"/>
      <w:r>
        <w:rPr>
          <w:rFonts w:ascii="Times New Roman" w:eastAsia="Times New Roman" w:hAnsi="Times New Roman" w:cs="Times New Roman"/>
          <w:sz w:val="28"/>
          <w:szCs w:val="28"/>
          <w:lang w:eastAsia="ru-RU"/>
        </w:rPr>
        <w:t xml:space="preserve">, а также </w:t>
      </w:r>
      <w:r w:rsidRPr="00C85F26">
        <w:rPr>
          <w:rFonts w:ascii="Times New Roman" w:eastAsia="Times New Roman" w:hAnsi="Times New Roman" w:cs="Times New Roman"/>
          <w:sz w:val="28"/>
          <w:szCs w:val="28"/>
          <w:lang w:eastAsia="ru-RU"/>
        </w:rPr>
        <w:t xml:space="preserve">исполнительный орган Донецкой Народной Республики, к сфере деятельности (подведомственности, подчиненности, отраслевой принадлежности) которого относится управление объектами недвижимого имущества, на которых выявлены бесхозяйные движимые вещи, а также осуществляющий реализацию мероприятий, предусмотренных настоящим Законом, на объектах недвижимого имущества, находящихся в собственности публично-правовой компании «Фонд развития территорий» </w:t>
      </w:r>
      <w:r w:rsidRPr="00C85F26">
        <w:rPr>
          <w:rFonts w:ascii="Times New Roman" w:eastAsia="Calibri" w:hAnsi="Times New Roman" w:cs="Times New Roman"/>
          <w:sz w:val="28"/>
          <w:szCs w:val="28"/>
        </w:rPr>
        <w:t>(далее – отраслевой орган)</w:t>
      </w:r>
      <w:r>
        <w:rPr>
          <w:rFonts w:ascii="Times New Roman" w:eastAsia="Times New Roman" w:hAnsi="Times New Roman" w:cs="Times New Roman"/>
          <w:sz w:val="28"/>
          <w:szCs w:val="28"/>
          <w:lang w:eastAsia="ru-RU"/>
        </w:rPr>
        <w:t>.</w:t>
      </w:r>
      <w:r w:rsidRPr="00BB6763">
        <w:rPr>
          <w:rFonts w:ascii="Times New Roman" w:eastAsia="Calibri" w:hAnsi="Times New Roman" w:cs="Times New Roman"/>
          <w:sz w:val="20"/>
          <w:szCs w:val="20"/>
        </w:rPr>
        <w:t xml:space="preserve"> </w:t>
      </w:r>
      <w:hyperlink r:id="rId111" w:history="1">
        <w:r w:rsidRPr="000D35C0">
          <w:rPr>
            <w:rStyle w:val="af0"/>
            <w:rFonts w:ascii="Times New Roman" w:eastAsia="Calibri" w:hAnsi="Times New Roman" w:cs="Times New Roman"/>
            <w:sz w:val="20"/>
            <w:szCs w:val="20"/>
          </w:rPr>
          <w:t xml:space="preserve">(Закон от </w:t>
        </w:r>
        <w:r>
          <w:rPr>
            <w:rStyle w:val="af0"/>
            <w:rFonts w:ascii="Times New Roman" w:eastAsia="Calibri" w:hAnsi="Times New Roman" w:cs="Times New Roman"/>
            <w:sz w:val="20"/>
            <w:szCs w:val="20"/>
          </w:rPr>
          <w:t>13</w:t>
        </w:r>
        <w:r w:rsidRPr="000D35C0">
          <w:rPr>
            <w:rStyle w:val="af0"/>
            <w:rFonts w:ascii="Times New Roman" w:eastAsia="Calibri" w:hAnsi="Times New Roman" w:cs="Times New Roman"/>
            <w:sz w:val="20"/>
            <w:szCs w:val="20"/>
          </w:rPr>
          <w:t>.02.2024 № 52-РЗ «Об особенностях регулирования имущественных прав в отношении бесхозяйных движимых вещей, расположенных на объектах недвижимого имущества, находящихся на территории Донецкой Народной Республики» п.</w:t>
        </w:r>
        <w:r>
          <w:rPr>
            <w:rStyle w:val="af0"/>
            <w:rFonts w:ascii="Times New Roman" w:eastAsia="Calibri" w:hAnsi="Times New Roman" w:cs="Times New Roman"/>
            <w:sz w:val="20"/>
            <w:szCs w:val="20"/>
          </w:rPr>
          <w:t>2</w:t>
        </w:r>
        <w:r w:rsidRPr="000D35C0">
          <w:rPr>
            <w:rStyle w:val="af0"/>
            <w:rFonts w:ascii="Times New Roman" w:eastAsia="Calibri" w:hAnsi="Times New Roman" w:cs="Times New Roman"/>
            <w:sz w:val="20"/>
            <w:szCs w:val="20"/>
          </w:rPr>
          <w:t xml:space="preserve"> ст.2)</w:t>
        </w:r>
      </w:hyperlink>
      <w:bookmarkEnd w:id="87"/>
    </w:p>
    <w:p w14:paraId="32C11542" w14:textId="6AA1832D" w:rsidR="00A92BDE" w:rsidRPr="006E0F93" w:rsidRDefault="00A92BDE" w:rsidP="00A92BDE">
      <w:pPr>
        <w:pStyle w:val="24"/>
        <w:shd w:val="clear" w:color="auto" w:fill="auto"/>
        <w:spacing w:after="0" w:line="276" w:lineRule="auto"/>
        <w:ind w:firstLine="709"/>
        <w:jc w:val="both"/>
        <w:rPr>
          <w:rFonts w:eastAsia="Calibri"/>
          <w:b/>
        </w:rPr>
      </w:pPr>
      <w:r w:rsidRPr="006E0F93">
        <w:rPr>
          <w:b/>
          <w:bCs/>
          <w:lang w:eastAsia="ru-RU"/>
        </w:rPr>
        <w:t>УПОЛНОМОЧЕННЫЙ ИСПОЛНИТЕЛЬНЫЙ ОРГАН ДОНЕЦКОЙ НАРОДНОЙ РЕСПУБЛИКИ</w:t>
      </w:r>
      <w:r w:rsidRPr="006E0F93">
        <w:rPr>
          <w:lang w:eastAsia="ru-RU"/>
        </w:rPr>
        <w:t xml:space="preserve"> – исполнительный орган Донецкой Народной Республики, уполномоченный нормативным правовым актом Правительства Донецкой Народной Республики на осуществление функций по организации регулярных перевозок </w:t>
      </w:r>
      <w:r w:rsidRPr="006E0F93">
        <w:rPr>
          <w:rFonts w:eastAsia="Calibri"/>
          <w:sz w:val="20"/>
          <w:szCs w:val="20"/>
        </w:rPr>
        <w:t>(</w:t>
      </w:r>
      <w:hyperlink r:id="rId112" w:history="1">
        <w:r w:rsidRPr="006E0F93">
          <w:rPr>
            <w:rStyle w:val="af0"/>
            <w:rFonts w:eastAsia="Calibri"/>
            <w:sz w:val="20"/>
            <w:szCs w:val="20"/>
          </w:rPr>
          <w:t>Закон от 29.09.2023 №9-РЗ «Об организации регулярных перевозок пассажиров и багажа автомобильным транспортом и городским наземным электрическим транспортом в Донецкой Народной Республике», п.3 ч.1 ст.3</w:t>
        </w:r>
      </w:hyperlink>
      <w:r w:rsidRPr="006E0F93">
        <w:rPr>
          <w:rFonts w:eastAsia="Calibri"/>
          <w:sz w:val="20"/>
          <w:szCs w:val="20"/>
        </w:rPr>
        <w:t>)</w:t>
      </w:r>
    </w:p>
    <w:p w14:paraId="523C1406" w14:textId="77777777" w:rsidR="00140FFD" w:rsidRDefault="00140FFD" w:rsidP="00140FFD">
      <w:pPr>
        <w:spacing w:after="0"/>
        <w:ind w:firstLine="709"/>
        <w:jc w:val="both"/>
        <w:rPr>
          <w:rStyle w:val="af0"/>
          <w:rFonts w:ascii="Times New Roman" w:eastAsia="Calibri" w:hAnsi="Times New Roman" w:cs="Times New Roman"/>
          <w:sz w:val="20"/>
          <w:szCs w:val="20"/>
        </w:rPr>
      </w:pPr>
      <w:r w:rsidRPr="00C6241D">
        <w:rPr>
          <w:rFonts w:ascii="Times New Roman" w:eastAsia="Calibri" w:hAnsi="Times New Roman" w:cs="Times New Roman"/>
          <w:b/>
          <w:bCs/>
          <w:sz w:val="28"/>
          <w:szCs w:val="28"/>
        </w:rPr>
        <w:t>УПОЛНОМОЧЕННЫЙ ОРГАН</w:t>
      </w:r>
      <w:r w:rsidRPr="00C6241D">
        <w:rPr>
          <w:rFonts w:ascii="Times New Roman" w:eastAsia="Calibri" w:hAnsi="Times New Roman" w:cs="Times New Roman"/>
          <w:sz w:val="28"/>
          <w:szCs w:val="28"/>
        </w:rPr>
        <w:t xml:space="preserve"> – исполнительный орган Донецкой Народной Республики, осуществляющий в пределах установленной компетенции государственное регулирование в сфере создания, развития и эксплуатации государственных информационных систем, который определяется Главой Донецкой Народной Республики</w:t>
      </w:r>
      <w:r>
        <w:rPr>
          <w:rFonts w:ascii="Times New Roman" w:eastAsia="Calibri" w:hAnsi="Times New Roman" w:cs="Times New Roman"/>
          <w:sz w:val="28"/>
          <w:szCs w:val="28"/>
        </w:rPr>
        <w:t xml:space="preserve">. </w:t>
      </w:r>
      <w:hyperlink r:id="rId113" w:history="1">
        <w:r w:rsidRPr="00C6241D">
          <w:rPr>
            <w:rStyle w:val="af0"/>
            <w:rFonts w:ascii="Times New Roman" w:eastAsia="Calibri" w:hAnsi="Times New Roman" w:cs="Times New Roman"/>
            <w:sz w:val="20"/>
            <w:szCs w:val="20"/>
          </w:rPr>
          <w:t>(Закон от 2</w:t>
        </w:r>
        <w:r>
          <w:rPr>
            <w:rStyle w:val="af0"/>
            <w:rFonts w:ascii="Times New Roman" w:eastAsia="Calibri" w:hAnsi="Times New Roman" w:cs="Times New Roman"/>
            <w:sz w:val="20"/>
            <w:szCs w:val="20"/>
          </w:rPr>
          <w:t>9</w:t>
        </w:r>
        <w:r w:rsidRPr="00C6241D">
          <w:rPr>
            <w:rStyle w:val="af0"/>
            <w:rFonts w:ascii="Times New Roman" w:eastAsia="Calibri" w:hAnsi="Times New Roman" w:cs="Times New Roman"/>
            <w:sz w:val="20"/>
            <w:szCs w:val="20"/>
          </w:rPr>
          <w:t>.12.2023 № 40-РЗ «О государственных информационных системах Донецкой Народной Республики», п.</w:t>
        </w:r>
        <w:r>
          <w:rPr>
            <w:rStyle w:val="af0"/>
            <w:rFonts w:ascii="Times New Roman" w:eastAsia="Calibri" w:hAnsi="Times New Roman" w:cs="Times New Roman"/>
            <w:sz w:val="20"/>
            <w:szCs w:val="20"/>
          </w:rPr>
          <w:t>3</w:t>
        </w:r>
        <w:r w:rsidRPr="00C6241D">
          <w:rPr>
            <w:rStyle w:val="af0"/>
            <w:rFonts w:ascii="Times New Roman" w:eastAsia="Calibri" w:hAnsi="Times New Roman" w:cs="Times New Roman"/>
            <w:sz w:val="20"/>
            <w:szCs w:val="20"/>
          </w:rPr>
          <w:t xml:space="preserve"> ст.2)</w:t>
        </w:r>
      </w:hyperlink>
    </w:p>
    <w:p w14:paraId="1D7BA7D4" w14:textId="77777777" w:rsidR="004C49CC" w:rsidRPr="00D26C81" w:rsidRDefault="004C49CC" w:rsidP="004C49CC">
      <w:pPr>
        <w:spacing w:after="0"/>
        <w:ind w:firstLine="709"/>
        <w:jc w:val="both"/>
        <w:rPr>
          <w:rFonts w:ascii="Times New Roman" w:hAnsi="Times New Roman" w:cs="Times New Roman"/>
          <w:sz w:val="28"/>
          <w:szCs w:val="28"/>
        </w:rPr>
      </w:pPr>
      <w:r w:rsidRPr="00EA648D">
        <w:rPr>
          <w:rFonts w:ascii="Times New Roman" w:hAnsi="Times New Roman"/>
          <w:b/>
          <w:sz w:val="28"/>
          <w:szCs w:val="28"/>
        </w:rPr>
        <w:t>УПОЛНОМОЧЕННЫЙ ОРГАН</w:t>
      </w:r>
      <w:r w:rsidRPr="009E71A8">
        <w:rPr>
          <w:rFonts w:ascii="Times New Roman" w:hAnsi="Times New Roman"/>
          <w:bCs/>
          <w:sz w:val="28"/>
          <w:szCs w:val="28"/>
        </w:rPr>
        <w:t xml:space="preserve"> – исполнительный орган Донецкой Народной Республики, уполномоченный в установленном порядке на предоставление земельных участков, находящихся в собственности Донецкой Народной Республики</w:t>
      </w:r>
      <w:r>
        <w:rPr>
          <w:rFonts w:ascii="Times New Roman" w:hAnsi="Times New Roman"/>
          <w:bCs/>
          <w:sz w:val="28"/>
          <w:szCs w:val="28"/>
        </w:rPr>
        <w:t>.</w:t>
      </w:r>
      <w:r>
        <w:rPr>
          <w:rFonts w:ascii="Times New Roman" w:hAnsi="Times New Roman" w:cs="Times New Roman"/>
          <w:sz w:val="28"/>
          <w:szCs w:val="28"/>
        </w:rPr>
        <w:t xml:space="preserve"> </w:t>
      </w:r>
      <w:hyperlink r:id="rId114" w:history="1">
        <w:r w:rsidRPr="00EA648D">
          <w:rPr>
            <w:rStyle w:val="af0"/>
            <w:rFonts w:ascii="Times New Roman" w:eastAsia="Calibri" w:hAnsi="Times New Roman" w:cs="Times New Roman"/>
            <w:sz w:val="20"/>
            <w:szCs w:val="20"/>
          </w:rPr>
          <w:t>(Закон от 2</w:t>
        </w:r>
        <w:r>
          <w:rPr>
            <w:rStyle w:val="af0"/>
            <w:rFonts w:ascii="Times New Roman" w:eastAsia="Calibri" w:hAnsi="Times New Roman" w:cs="Times New Roman"/>
            <w:sz w:val="20"/>
            <w:szCs w:val="20"/>
          </w:rPr>
          <w:t>9</w:t>
        </w:r>
        <w:r w:rsidRPr="00EA648D">
          <w:rPr>
            <w:rStyle w:val="af0"/>
            <w:rFonts w:ascii="Times New Roman" w:eastAsia="Calibri" w:hAnsi="Times New Roman" w:cs="Times New Roman"/>
            <w:sz w:val="20"/>
            <w:szCs w:val="20"/>
          </w:rPr>
          <w:t>.12.2023 № 39-РЗ «О предоставлении земельных участков, находящихся в собственности Донецкой Народной Республики или муниципальной собственности», п.1 ч.1 ст.2)</w:t>
        </w:r>
      </w:hyperlink>
    </w:p>
    <w:p w14:paraId="7A3E0D0A" w14:textId="272DB188" w:rsidR="003B7453" w:rsidRDefault="003B7453" w:rsidP="003B7453">
      <w:pPr>
        <w:widowControl w:val="0"/>
        <w:spacing w:after="0"/>
        <w:ind w:firstLine="709"/>
        <w:jc w:val="both"/>
        <w:rPr>
          <w:rFonts w:ascii="Times New Roman" w:eastAsia="Calibri" w:hAnsi="Times New Roman" w:cs="Times New Roman"/>
          <w:sz w:val="20"/>
          <w:szCs w:val="20"/>
        </w:rPr>
      </w:pPr>
      <w:r w:rsidRPr="006E0F93">
        <w:rPr>
          <w:rFonts w:ascii="Times New Roman" w:eastAsia="Calibri" w:hAnsi="Times New Roman" w:cs="Times New Roman"/>
          <w:b/>
          <w:sz w:val="28"/>
          <w:szCs w:val="28"/>
        </w:rPr>
        <w:t>УПОЛНОМОЧЕННЫЙ ОРГАН</w:t>
      </w:r>
      <w:r w:rsidRPr="006E0F93">
        <w:rPr>
          <w:rFonts w:ascii="Times New Roman" w:eastAsia="Calibri" w:hAnsi="Times New Roman" w:cs="Times New Roman"/>
          <w:sz w:val="28"/>
          <w:szCs w:val="28"/>
        </w:rPr>
        <w:t xml:space="preserve"> – исполнительный орган Донецкой Народной Республики, уполномоченный в сфере дорожного хозяйства и транспорта </w:t>
      </w:r>
      <w:r w:rsidRPr="006E0F93">
        <w:rPr>
          <w:rFonts w:ascii="Times New Roman" w:eastAsia="Calibri" w:hAnsi="Times New Roman" w:cs="Times New Roman"/>
          <w:sz w:val="20"/>
          <w:szCs w:val="20"/>
        </w:rPr>
        <w:t>(</w:t>
      </w:r>
      <w:hyperlink r:id="rId115" w:history="1">
        <w:r w:rsidRPr="006E0F93">
          <w:rPr>
            <w:rFonts w:ascii="Times New Roman" w:eastAsia="Calibri" w:hAnsi="Times New Roman" w:cs="Times New Roman"/>
            <w:color w:val="0563C1"/>
            <w:sz w:val="20"/>
            <w:szCs w:val="20"/>
            <w:u w:val="single"/>
          </w:rPr>
          <w:t>Закон от 04.08.2023 №466-</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 п.7 ч.1 ст.2</w:t>
        </w:r>
      </w:hyperlink>
      <w:r w:rsidRPr="006E0F93">
        <w:rPr>
          <w:rFonts w:ascii="Times New Roman" w:eastAsia="Calibri" w:hAnsi="Times New Roman" w:cs="Times New Roman"/>
          <w:sz w:val="20"/>
          <w:szCs w:val="20"/>
        </w:rPr>
        <w:t>)</w:t>
      </w:r>
    </w:p>
    <w:p w14:paraId="4338304A" w14:textId="77777777" w:rsidR="00602D5E" w:rsidRDefault="00602D5E" w:rsidP="00602D5E">
      <w:pPr>
        <w:spacing w:after="0"/>
        <w:ind w:firstLine="709"/>
        <w:jc w:val="both"/>
        <w:rPr>
          <w:rFonts w:ascii="Times New Roman" w:hAnsi="Times New Roman" w:cs="Times New Roman"/>
          <w:sz w:val="20"/>
          <w:szCs w:val="20"/>
        </w:rPr>
      </w:pPr>
      <w:r w:rsidRPr="00837EA6">
        <w:rPr>
          <w:rFonts w:ascii="Times New Roman" w:hAnsi="Times New Roman" w:cs="Times New Roman"/>
          <w:b/>
          <w:bCs/>
          <w:sz w:val="28"/>
          <w:szCs w:val="28"/>
        </w:rPr>
        <w:t>УПОЛНОМОЧЕННЫЙ ОРГАН</w:t>
      </w:r>
      <w:r w:rsidRPr="00837EA6">
        <w:rPr>
          <w:rFonts w:ascii="Times New Roman" w:hAnsi="Times New Roman" w:cs="Times New Roman"/>
          <w:sz w:val="28"/>
          <w:szCs w:val="28"/>
        </w:rPr>
        <w:t xml:space="preserve"> – орган местного самоуправления, устанавливающий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Pr>
          <w:rFonts w:ascii="Times New Roman" w:hAnsi="Times New Roman" w:cs="Times New Roman"/>
          <w:sz w:val="28"/>
          <w:szCs w:val="28"/>
        </w:rPr>
        <w:t xml:space="preserve"> </w:t>
      </w:r>
      <w:bookmarkStart w:id="88" w:name="_Hlk176513533"/>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"https://dnrsovet.gov.ru/zakonodatelnaya-deyatelnost/prinyatye/zakony/zakon-donetskoj-narodnoj-respubliki-o-poryadke-vedeniya-ucheta-grazhdan-v-kachestve-nuzhdayushhihsya-v-zhilyh-pomeshheniyah-predostavlyaemyh-po-dogovoram-sotsialnogo-najma-i-predostavleniya-takim-graz/" </w:instrText>
      </w:r>
      <w:r>
        <w:rPr>
          <w:rFonts w:ascii="Times New Roman" w:hAnsi="Times New Roman" w:cs="Times New Roman"/>
          <w:sz w:val="20"/>
          <w:szCs w:val="20"/>
        </w:rPr>
        <w:fldChar w:fldCharType="separate"/>
      </w:r>
      <w:r w:rsidRPr="00DA37B8">
        <w:rPr>
          <w:rStyle w:val="af0"/>
          <w:rFonts w:ascii="Times New Roman" w:hAnsi="Times New Roman" w:cs="Times New Roman"/>
          <w:sz w:val="20"/>
          <w:szCs w:val="20"/>
        </w:rPr>
        <w:t xml:space="preserve">(Закон от </w:t>
      </w:r>
      <w:r w:rsidRPr="00130467">
        <w:rPr>
          <w:rStyle w:val="af0"/>
          <w:rFonts w:ascii="Times New Roman" w:hAnsi="Times New Roman" w:cs="Times New Roman"/>
          <w:sz w:val="20"/>
          <w:szCs w:val="20"/>
        </w:rPr>
        <w:t>04.06</w:t>
      </w:r>
      <w:r w:rsidRPr="00DA37B8">
        <w:rPr>
          <w:rStyle w:val="af0"/>
          <w:rFonts w:ascii="Times New Roman" w:hAnsi="Times New Roman" w:cs="Times New Roman"/>
          <w:sz w:val="20"/>
          <w:szCs w:val="20"/>
        </w:rPr>
        <w:t>.2024 № 78-РЗ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Донецкой Народной Республики и о внесении изменения в статью 9 Закона Донецкой Народной Республики «О порядке обеспечения жилыми помещениями граждан, проживающих в Донецкой Народной Республике» п.</w:t>
      </w:r>
      <w:r>
        <w:rPr>
          <w:rStyle w:val="af0"/>
          <w:rFonts w:ascii="Times New Roman" w:hAnsi="Times New Roman" w:cs="Times New Roman"/>
          <w:sz w:val="20"/>
          <w:szCs w:val="20"/>
        </w:rPr>
        <w:t>6</w:t>
      </w:r>
      <w:r w:rsidRPr="00DA37B8">
        <w:rPr>
          <w:rStyle w:val="af0"/>
          <w:rFonts w:ascii="Times New Roman" w:hAnsi="Times New Roman" w:cs="Times New Roman"/>
          <w:sz w:val="20"/>
          <w:szCs w:val="20"/>
        </w:rPr>
        <w:t xml:space="preserve"> ч.1 ст.2)</w:t>
      </w:r>
      <w:r>
        <w:rPr>
          <w:rFonts w:ascii="Times New Roman" w:hAnsi="Times New Roman" w:cs="Times New Roman"/>
          <w:sz w:val="20"/>
          <w:szCs w:val="20"/>
        </w:rPr>
        <w:fldChar w:fldCharType="end"/>
      </w:r>
    </w:p>
    <w:bookmarkEnd w:id="88"/>
    <w:bookmarkEnd w:id="86"/>
    <w:p w14:paraId="4D2D1B9F" w14:textId="77777777" w:rsidR="00F07841" w:rsidRPr="006E0F93" w:rsidRDefault="00F07841" w:rsidP="00F07841">
      <w:pPr>
        <w:pStyle w:val="ConsPlusTitle"/>
        <w:spacing w:line="276" w:lineRule="auto"/>
        <w:ind w:firstLine="709"/>
        <w:jc w:val="both"/>
        <w:rPr>
          <w:rFonts w:ascii="Times New Roman" w:hAnsi="Times New Roman" w:cs="Times New Roman"/>
          <w:b w:val="0"/>
          <w:bCs w:val="0"/>
          <w:sz w:val="28"/>
          <w:szCs w:val="28"/>
        </w:rPr>
      </w:pPr>
      <w:r w:rsidRPr="006E0F93">
        <w:rPr>
          <w:rFonts w:ascii="Times New Roman" w:hAnsi="Times New Roman" w:cs="Times New Roman"/>
          <w:sz w:val="28"/>
          <w:szCs w:val="28"/>
          <w:shd w:val="clear" w:color="auto" w:fill="FFFFFF"/>
        </w:rPr>
        <w:t>УПОЛНОМОЧЕННЫЙ ОРГАН В СФЕРЕ ИНВЕСТИЦИОННОЙ ДЕЯТЕЛЬНОСТИ</w:t>
      </w:r>
      <w:r w:rsidRPr="006E0F93">
        <w:rPr>
          <w:rFonts w:ascii="Times New Roman" w:hAnsi="Times New Roman" w:cs="Times New Roman"/>
          <w:b w:val="0"/>
          <w:bCs w:val="0"/>
          <w:sz w:val="28"/>
          <w:szCs w:val="28"/>
          <w:shd w:val="clear" w:color="auto" w:fill="FFFFFF"/>
        </w:rPr>
        <w:t xml:space="preserve"> – определенный в установленном порядке </w:t>
      </w:r>
      <w:r w:rsidRPr="006E0F93">
        <w:rPr>
          <w:rFonts w:ascii="Times New Roman" w:hAnsi="Times New Roman" w:cs="Times New Roman"/>
          <w:b w:val="0"/>
          <w:bCs w:val="0"/>
          <w:sz w:val="28"/>
          <w:szCs w:val="28"/>
        </w:rPr>
        <w:t xml:space="preserve">исполнительный орган </w:t>
      </w:r>
      <w:r w:rsidRPr="006E0F93">
        <w:rPr>
          <w:rFonts w:ascii="Times New Roman" w:hAnsi="Times New Roman" w:cs="Times New Roman"/>
          <w:b w:val="0"/>
          <w:bCs w:val="0"/>
          <w:sz w:val="28"/>
          <w:szCs w:val="28"/>
          <w:shd w:val="clear" w:color="auto" w:fill="FFFFFF"/>
        </w:rPr>
        <w:t xml:space="preserve">Донецкой Народной Республики в сфере инвестиционной деятельности в Донецкой Народной Республике </w:t>
      </w:r>
      <w:hyperlink r:id="rId116" w:history="1">
        <w:r w:rsidRPr="006E0F93">
          <w:rPr>
            <w:rStyle w:val="af0"/>
            <w:rFonts w:ascii="Times New Roman" w:eastAsia="Calibri" w:hAnsi="Times New Roman" w:cs="Times New Roman"/>
            <w:b w:val="0"/>
            <w:bCs w:val="0"/>
            <w:sz w:val="20"/>
            <w:szCs w:val="20"/>
          </w:rPr>
          <w:t>(Закон от 17.05.2023 № 444-</w:t>
        </w:r>
        <w:r w:rsidRPr="006E0F93">
          <w:rPr>
            <w:rStyle w:val="af0"/>
            <w:rFonts w:ascii="Times New Roman" w:eastAsia="Calibri" w:hAnsi="Times New Roman" w:cs="Times New Roman"/>
            <w:b w:val="0"/>
            <w:bCs w:val="0"/>
            <w:sz w:val="20"/>
            <w:szCs w:val="20"/>
            <w:lang w:val="en-US"/>
          </w:rPr>
          <w:t>I</w:t>
        </w:r>
        <w:r w:rsidRPr="006E0F93">
          <w:rPr>
            <w:rStyle w:val="af0"/>
            <w:rFonts w:ascii="Times New Roman" w:eastAsia="Calibri" w:hAnsi="Times New Roman" w:cs="Times New Roman"/>
            <w:b w:val="0"/>
            <w:bCs w:val="0"/>
            <w:sz w:val="20"/>
            <w:szCs w:val="20"/>
          </w:rPr>
          <w:t xml:space="preserve">IHC «Об инвестиционной политике и </w:t>
        </w:r>
        <w:r w:rsidRPr="006E0F93">
          <w:rPr>
            <w:rStyle w:val="af0"/>
            <w:rFonts w:ascii="Times New Roman" w:eastAsia="Calibri" w:hAnsi="Times New Roman" w:cs="Times New Roman"/>
            <w:b w:val="0"/>
            <w:bCs w:val="0"/>
            <w:sz w:val="20"/>
            <w:szCs w:val="20"/>
          </w:rPr>
          <w:lastRenderedPageBreak/>
          <w:t>государственной поддержке инвестиционной деятельности в Донецкой Народной Республике», ч.1 ст.3)</w:t>
        </w:r>
      </w:hyperlink>
    </w:p>
    <w:p w14:paraId="3C4A097F" w14:textId="6623DFD0" w:rsidR="000A7952" w:rsidRPr="006E0F93" w:rsidRDefault="000A7952" w:rsidP="000A7952">
      <w:pPr>
        <w:pStyle w:val="24"/>
        <w:shd w:val="clear" w:color="auto" w:fill="auto"/>
        <w:spacing w:after="0" w:line="276" w:lineRule="auto"/>
        <w:ind w:firstLine="709"/>
        <w:jc w:val="both"/>
        <w:rPr>
          <w:rFonts w:eastAsia="Calibri"/>
          <w:b/>
        </w:rPr>
      </w:pPr>
      <w:r w:rsidRPr="006E0F93">
        <w:rPr>
          <w:b/>
          <w:bCs/>
          <w:lang w:eastAsia="ru-RU"/>
        </w:rPr>
        <w:t>УПОЛНОМОЧЕННЫЙ ОРГАН МЕСТНОГО САМОУПРАВЛЕНИЯ</w:t>
      </w:r>
      <w:r w:rsidRPr="006E0F93">
        <w:rPr>
          <w:lang w:eastAsia="ru-RU"/>
        </w:rPr>
        <w:t xml:space="preserve"> – орган местного самоуправления, уполномоченный муниципальным нормативным правовым актом на осуществление функций по организации регулярных перевозок </w:t>
      </w:r>
      <w:r w:rsidRPr="006E0F93">
        <w:rPr>
          <w:rFonts w:eastAsia="Calibri"/>
          <w:sz w:val="20"/>
          <w:szCs w:val="20"/>
        </w:rPr>
        <w:t>(</w:t>
      </w:r>
      <w:hyperlink r:id="rId117" w:history="1">
        <w:r w:rsidRPr="006E0F93">
          <w:rPr>
            <w:rStyle w:val="af0"/>
            <w:rFonts w:eastAsia="Calibri"/>
            <w:sz w:val="20"/>
            <w:szCs w:val="20"/>
          </w:rPr>
          <w:t>Закон от 29.09.2023 №9-РЗ «Об организации регулярных перевозок пассажиров и багажа автомобильным транспортом и городским наземным электрическим транспортом в Донецкой Народной Республике», п.4 ч.1 ст.3</w:t>
        </w:r>
      </w:hyperlink>
      <w:r w:rsidRPr="006E0F93">
        <w:rPr>
          <w:rFonts w:eastAsia="Calibri"/>
          <w:sz w:val="20"/>
          <w:szCs w:val="20"/>
        </w:rPr>
        <w:t>)</w:t>
      </w:r>
    </w:p>
    <w:p w14:paraId="0A4FFE71" w14:textId="54311470" w:rsidR="00D05422" w:rsidRDefault="00D05422" w:rsidP="00D05422">
      <w:pPr>
        <w:spacing w:after="0"/>
        <w:ind w:firstLine="709"/>
        <w:jc w:val="both"/>
        <w:rPr>
          <w:rStyle w:val="af0"/>
          <w:rFonts w:ascii="Times New Roman" w:hAnsi="Times New Roman" w:cs="Times New Roman"/>
          <w:sz w:val="20"/>
          <w:szCs w:val="20"/>
        </w:rPr>
      </w:pPr>
      <w:r w:rsidRPr="006E0F93">
        <w:rPr>
          <w:rFonts w:ascii="Times New Roman" w:hAnsi="Times New Roman" w:cs="Times New Roman"/>
          <w:b/>
          <w:bCs/>
          <w:sz w:val="28"/>
          <w:szCs w:val="28"/>
        </w:rPr>
        <w:t>УПРАВЛЕНИЕ СОБСТВЕННОСТЬЮ ДОНЕЦКОЙ НАРОДНОЙ РЕСПУБЛИКИ</w:t>
      </w:r>
      <w:r w:rsidRPr="006E0F93">
        <w:rPr>
          <w:rFonts w:ascii="Times New Roman" w:hAnsi="Times New Roman" w:cs="Times New Roman"/>
          <w:sz w:val="28"/>
          <w:szCs w:val="28"/>
        </w:rPr>
        <w:t xml:space="preserve"> – установление Донецкой Народной Республикой правил, условий передачи, использования и отчуждения собственности Донецкой Народной Республики </w:t>
      </w:r>
      <w:hyperlink r:id="rId118" w:history="1">
        <w:r w:rsidRPr="006E0F93">
          <w:rPr>
            <w:rStyle w:val="af0"/>
            <w:rFonts w:ascii="Times New Roman" w:hAnsi="Times New Roman" w:cs="Times New Roman"/>
            <w:sz w:val="20"/>
            <w:szCs w:val="20"/>
          </w:rPr>
          <w:t>(Закон от 13.10.2023 № 14-Р3 «О порядке управления и распоряжения собственностью Донецкой Народной Республики», п.2 ст.2)</w:t>
        </w:r>
      </w:hyperlink>
    </w:p>
    <w:p w14:paraId="1BEA69FA" w14:textId="77777777" w:rsidR="003641B7" w:rsidRDefault="003641B7" w:rsidP="003641B7">
      <w:pPr>
        <w:spacing w:after="0"/>
        <w:ind w:firstLine="454"/>
        <w:jc w:val="both"/>
        <w:rPr>
          <w:rFonts w:ascii="Times New Roman" w:hAnsi="Times New Roman" w:cs="Times New Roman"/>
          <w:sz w:val="20"/>
          <w:szCs w:val="20"/>
        </w:rPr>
      </w:pPr>
      <w:r w:rsidRPr="008B10C1">
        <w:rPr>
          <w:rFonts w:ascii="Times New Roman" w:hAnsi="Times New Roman" w:cs="Times New Roman"/>
          <w:b/>
          <w:bCs/>
          <w:sz w:val="28"/>
          <w:szCs w:val="28"/>
        </w:rPr>
        <w:t>УСТРОЙСТВА ДЛЯ ПОДАЧИ СПЕЦИАЛЬНЫХ ЗВУКОВЫХ СИГНАЛОВ</w:t>
      </w:r>
      <w:r>
        <w:rPr>
          <w:rFonts w:ascii="Times New Roman" w:hAnsi="Times New Roman" w:cs="Times New Roman"/>
          <w:sz w:val="28"/>
          <w:szCs w:val="28"/>
        </w:rPr>
        <w:t xml:space="preserve"> - </w:t>
      </w:r>
      <w:r w:rsidRPr="008B10C1">
        <w:rPr>
          <w:rFonts w:ascii="Times New Roman" w:hAnsi="Times New Roman" w:cs="Times New Roman"/>
          <w:sz w:val="28"/>
          <w:szCs w:val="28"/>
        </w:rPr>
        <w:t>устройства, которыми оборудуются транспортные средства, указанные в пунктах 1 и 3 Указа Президента Российской Федерации от 19 мая 2012 года № 635 «Об упорядочении использования устройств для подачи специальных световых и звуковых сигналов, устанавливаемых на транспортные средства».</w:t>
      </w:r>
      <w:r>
        <w:rPr>
          <w:rFonts w:ascii="Times New Roman" w:hAnsi="Times New Roman" w:cs="Times New Roman"/>
          <w:sz w:val="28"/>
          <w:szCs w:val="28"/>
        </w:rPr>
        <w:t xml:space="preserve"> </w:t>
      </w:r>
      <w:bookmarkStart w:id="89" w:name="_Hlk176510386"/>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"https://dnrsovet.gov.ru/zakonodatelnaya-deyatelnost/prinyatye/zakony/zakon-donetskoj-narodnoj-respubliki-ob-obespechenii-tishiny-i-pokoya-grazhdan-na-territorii-donetskoj-narodnoj-respubliki/" </w:instrText>
      </w:r>
      <w:r>
        <w:rPr>
          <w:rFonts w:ascii="Times New Roman" w:hAnsi="Times New Roman" w:cs="Times New Roman"/>
          <w:sz w:val="20"/>
          <w:szCs w:val="20"/>
        </w:rPr>
        <w:fldChar w:fldCharType="separate"/>
      </w:r>
      <w:r w:rsidRPr="0098290E">
        <w:rPr>
          <w:rStyle w:val="af0"/>
          <w:rFonts w:ascii="Times New Roman" w:hAnsi="Times New Roman" w:cs="Times New Roman"/>
          <w:sz w:val="20"/>
          <w:szCs w:val="20"/>
        </w:rPr>
        <w:t xml:space="preserve">(Закон от </w:t>
      </w:r>
      <w:r>
        <w:rPr>
          <w:rStyle w:val="af0"/>
          <w:rFonts w:ascii="Times New Roman" w:hAnsi="Times New Roman" w:cs="Times New Roman"/>
          <w:sz w:val="20"/>
          <w:szCs w:val="20"/>
        </w:rPr>
        <w:t>18</w:t>
      </w:r>
      <w:r w:rsidRPr="0098290E">
        <w:rPr>
          <w:rStyle w:val="af0"/>
          <w:rFonts w:ascii="Times New Roman" w:hAnsi="Times New Roman" w:cs="Times New Roman"/>
          <w:sz w:val="20"/>
          <w:szCs w:val="20"/>
        </w:rPr>
        <w:t>.04.2024 № 72-РЗ «Об обеспечении тишины и покоя граждан на территории Донецкой Народной Республики» ч.</w:t>
      </w:r>
      <w:r>
        <w:rPr>
          <w:rStyle w:val="af0"/>
          <w:rFonts w:ascii="Times New Roman" w:hAnsi="Times New Roman" w:cs="Times New Roman"/>
          <w:sz w:val="20"/>
          <w:szCs w:val="20"/>
        </w:rPr>
        <w:t>4</w:t>
      </w:r>
      <w:r w:rsidRPr="0098290E">
        <w:rPr>
          <w:rStyle w:val="af0"/>
          <w:rFonts w:ascii="Times New Roman" w:hAnsi="Times New Roman" w:cs="Times New Roman"/>
          <w:sz w:val="20"/>
          <w:szCs w:val="20"/>
        </w:rPr>
        <w:t xml:space="preserve"> ст.2)</w:t>
      </w:r>
      <w:r>
        <w:rPr>
          <w:rFonts w:ascii="Times New Roman" w:hAnsi="Times New Roman" w:cs="Times New Roman"/>
          <w:sz w:val="20"/>
          <w:szCs w:val="20"/>
        </w:rPr>
        <w:fldChar w:fldCharType="end"/>
      </w:r>
      <w:bookmarkEnd w:id="89"/>
    </w:p>
    <w:p w14:paraId="3F280C94" w14:textId="79D9D325" w:rsidR="00160E15" w:rsidRDefault="00160E15" w:rsidP="00D05422">
      <w:pPr>
        <w:widowControl w:val="0"/>
        <w:suppressAutoHyphens/>
        <w:spacing w:after="0"/>
        <w:ind w:firstLine="709"/>
        <w:jc w:val="both"/>
        <w:textAlignment w:val="baseline"/>
        <w:rPr>
          <w:rFonts w:ascii="Times New Roman" w:eastAsia="Calibri" w:hAnsi="Times New Roman" w:cs="Times New Roman"/>
          <w:sz w:val="20"/>
          <w:szCs w:val="20"/>
        </w:rPr>
      </w:pPr>
      <w:r w:rsidRPr="006E0F93">
        <w:rPr>
          <w:rFonts w:ascii="Times New Roman" w:eastAsia="Calibri" w:hAnsi="Times New Roman" w:cs="Times New Roman"/>
          <w:b/>
          <w:sz w:val="28"/>
          <w:szCs w:val="28"/>
        </w:rPr>
        <w:t>УТВЕРЖДЕНИЕ</w:t>
      </w:r>
      <w:r w:rsidRPr="006E0F93">
        <w:rPr>
          <w:rFonts w:ascii="Times New Roman" w:eastAsia="Calibri" w:hAnsi="Times New Roman" w:cs="Times New Roman"/>
          <w:sz w:val="28"/>
          <w:szCs w:val="28"/>
        </w:rPr>
        <w:t xml:space="preserve"> – форма выражения согласия на обязательность соглашения путем принятия закона Донецкой Народной Республики в случаях, установленных </w:t>
      </w:r>
      <w:r w:rsidR="00580FF9" w:rsidRPr="00580FF9">
        <w:rPr>
          <w:rFonts w:ascii="Times New Roman" w:eastAsia="Calibri" w:hAnsi="Times New Roman" w:cs="Times New Roman"/>
          <w:sz w:val="28"/>
          <w:szCs w:val="28"/>
        </w:rPr>
        <w:t>Закон</w:t>
      </w:r>
      <w:r w:rsidR="00580FF9">
        <w:rPr>
          <w:rFonts w:ascii="Times New Roman" w:eastAsia="Calibri" w:hAnsi="Times New Roman" w:cs="Times New Roman"/>
          <w:sz w:val="28"/>
          <w:szCs w:val="28"/>
        </w:rPr>
        <w:t>ом</w:t>
      </w:r>
      <w:r w:rsidR="00580FF9" w:rsidRPr="00580FF9">
        <w:rPr>
          <w:rFonts w:ascii="Times New Roman" w:eastAsia="Calibri" w:hAnsi="Times New Roman" w:cs="Times New Roman"/>
          <w:sz w:val="28"/>
          <w:szCs w:val="28"/>
        </w:rPr>
        <w:t xml:space="preserve"> Донецкой Народной Республики </w:t>
      </w:r>
      <w:r w:rsidR="00580FF9">
        <w:rPr>
          <w:rFonts w:ascii="Times New Roman" w:eastAsia="Calibri" w:hAnsi="Times New Roman" w:cs="Times New Roman"/>
          <w:sz w:val="28"/>
          <w:szCs w:val="28"/>
        </w:rPr>
        <w:t>от 14 августа 2023 года № 472-</w:t>
      </w:r>
      <w:r w:rsidR="00580FF9">
        <w:rPr>
          <w:rFonts w:ascii="Times New Roman" w:eastAsia="Calibri" w:hAnsi="Times New Roman" w:cs="Times New Roman"/>
          <w:sz w:val="28"/>
          <w:szCs w:val="28"/>
          <w:lang w:val="en-US"/>
        </w:rPr>
        <w:t>II</w:t>
      </w:r>
      <w:r w:rsidR="00580FF9">
        <w:rPr>
          <w:rFonts w:ascii="Times New Roman" w:eastAsia="Calibri" w:hAnsi="Times New Roman" w:cs="Times New Roman"/>
          <w:sz w:val="28"/>
          <w:szCs w:val="28"/>
        </w:rPr>
        <w:t xml:space="preserve">НС </w:t>
      </w:r>
      <w:r w:rsidR="00580FF9" w:rsidRPr="00580FF9">
        <w:rPr>
          <w:rFonts w:ascii="Times New Roman" w:eastAsia="Calibri" w:hAnsi="Times New Roman" w:cs="Times New Roman"/>
          <w:sz w:val="28"/>
          <w:szCs w:val="28"/>
        </w:rPr>
        <w:t>«О межрегиональных соглашениях Донецкой Народной Республики»</w:t>
      </w:r>
      <w:r w:rsidRPr="006E0F93">
        <w:rPr>
          <w:rFonts w:ascii="Times New Roman" w:eastAsia="Calibri" w:hAnsi="Times New Roman" w:cs="Times New Roman"/>
          <w:sz w:val="28"/>
          <w:szCs w:val="28"/>
        </w:rPr>
        <w:t xml:space="preserve"> или самим соглашением </w:t>
      </w:r>
      <w:r w:rsidRPr="006E0F93">
        <w:rPr>
          <w:rFonts w:ascii="Times New Roman" w:eastAsia="Calibri" w:hAnsi="Times New Roman" w:cs="Times New Roman"/>
          <w:sz w:val="20"/>
          <w:szCs w:val="20"/>
        </w:rPr>
        <w:t>(</w:t>
      </w:r>
      <w:hyperlink r:id="rId119" w:history="1">
        <w:r w:rsidRPr="006E0F93">
          <w:rPr>
            <w:rFonts w:ascii="Times New Roman" w:eastAsia="Calibri" w:hAnsi="Times New Roman" w:cs="Times New Roman"/>
            <w:color w:val="0563C1"/>
            <w:sz w:val="20"/>
            <w:szCs w:val="20"/>
            <w:u w:val="single"/>
          </w:rPr>
          <w:t>Закон от 14.08.2023 №472-</w:t>
        </w:r>
        <w:r w:rsidRPr="006E0F93">
          <w:rPr>
            <w:rFonts w:ascii="Times New Roman" w:eastAsia="Calibri" w:hAnsi="Times New Roman" w:cs="Times New Roman"/>
            <w:color w:val="0563C1"/>
            <w:sz w:val="20"/>
            <w:szCs w:val="20"/>
            <w:u w:val="single"/>
            <w:lang w:val="en-US"/>
          </w:rPr>
          <w:t>I</w:t>
        </w:r>
        <w:r w:rsidRPr="006E0F93">
          <w:rPr>
            <w:rFonts w:ascii="Times New Roman" w:eastAsia="Calibri" w:hAnsi="Times New Roman" w:cs="Times New Roman"/>
            <w:color w:val="0563C1"/>
            <w:sz w:val="20"/>
            <w:szCs w:val="20"/>
            <w:u w:val="single"/>
          </w:rPr>
          <w:t>IHC «О межрегиональных соглашениях Донецкой Народной Республики», п.12 ст.2</w:t>
        </w:r>
      </w:hyperlink>
      <w:r w:rsidRPr="006E0F93">
        <w:rPr>
          <w:rFonts w:ascii="Times New Roman" w:eastAsia="Calibri" w:hAnsi="Times New Roman" w:cs="Times New Roman"/>
          <w:sz w:val="20"/>
          <w:szCs w:val="20"/>
        </w:rPr>
        <w:t>)</w:t>
      </w:r>
    </w:p>
    <w:p w14:paraId="41B102CC" w14:textId="77777777" w:rsidR="00602D5E" w:rsidRDefault="00602D5E" w:rsidP="00602D5E">
      <w:pPr>
        <w:spacing w:after="0"/>
        <w:ind w:firstLine="709"/>
        <w:jc w:val="both"/>
        <w:rPr>
          <w:rFonts w:ascii="Times New Roman" w:hAnsi="Times New Roman" w:cs="Times New Roman"/>
          <w:sz w:val="20"/>
          <w:szCs w:val="20"/>
        </w:rPr>
      </w:pPr>
      <w:r w:rsidRPr="00837EA6">
        <w:rPr>
          <w:rFonts w:ascii="Times New Roman" w:hAnsi="Times New Roman" w:cs="Times New Roman"/>
          <w:b/>
          <w:bCs/>
          <w:sz w:val="28"/>
          <w:szCs w:val="28"/>
        </w:rPr>
        <w:t>УЧЕТ МАЛОИМУЩИХ ГРАЖДАН, НУЖДАЮЩИХСЯ В ЖИЛЫХ ПОМЕЩЕНИЯХ</w:t>
      </w:r>
      <w:r w:rsidRPr="00837EA6">
        <w:rPr>
          <w:rFonts w:ascii="Times New Roman" w:hAnsi="Times New Roman" w:cs="Times New Roman"/>
          <w:sz w:val="28"/>
          <w:szCs w:val="28"/>
        </w:rPr>
        <w:t xml:space="preserve"> – деятельность органа, осуществляющего принятие на учет, по регистрации граждан, признанных в установленном настоящим Законом порядке малоимущими и нуждающимися в жилом помещении, по их учету для получения жилого помещения по договору социального найма, с одновременным аккумулированием сведений, поданных такими гражданами для признания их малоимущими и нуждающимися в жилом помещении, предоставляемом по договору социального найма, а также по ведению списков очередников и снятию граждан с учета</w:t>
      </w:r>
      <w:r>
        <w:rPr>
          <w:rFonts w:ascii="Times New Roman" w:hAnsi="Times New Roman" w:cs="Times New Roman"/>
          <w:sz w:val="28"/>
          <w:szCs w:val="28"/>
        </w:rPr>
        <w:t xml:space="preserve"> </w:t>
      </w:r>
      <w:bookmarkStart w:id="90" w:name="_Hlk176513603"/>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"https://dnrsovet.gov.ru/zakonodatelnaya-deyatelnost/prinyatye/zakony/zakon-donetskoj-narodnoj-respubliki-o-poryadke-vedeniya-ucheta-grazhdan-v-kachestve-nuzhdayushhihsya-v-zhilyh-pomeshheniyah-predostavlyaemyh-po-dogovoram-sotsialnogo-najma-i-predostavleniya-takim-graz/" </w:instrText>
      </w:r>
      <w:r>
        <w:rPr>
          <w:rFonts w:ascii="Times New Roman" w:hAnsi="Times New Roman" w:cs="Times New Roman"/>
          <w:sz w:val="20"/>
          <w:szCs w:val="20"/>
        </w:rPr>
        <w:fldChar w:fldCharType="separate"/>
      </w:r>
      <w:r w:rsidRPr="00DA37B8">
        <w:rPr>
          <w:rStyle w:val="af0"/>
          <w:rFonts w:ascii="Times New Roman" w:hAnsi="Times New Roman" w:cs="Times New Roman"/>
          <w:sz w:val="20"/>
          <w:szCs w:val="20"/>
        </w:rPr>
        <w:t xml:space="preserve">(Закон от </w:t>
      </w:r>
      <w:r w:rsidRPr="00130467">
        <w:rPr>
          <w:rStyle w:val="af0"/>
          <w:rFonts w:ascii="Times New Roman" w:hAnsi="Times New Roman" w:cs="Times New Roman"/>
          <w:sz w:val="20"/>
          <w:szCs w:val="20"/>
        </w:rPr>
        <w:t>04.06</w:t>
      </w:r>
      <w:r w:rsidRPr="00DA37B8">
        <w:rPr>
          <w:rStyle w:val="af0"/>
          <w:rFonts w:ascii="Times New Roman" w:hAnsi="Times New Roman" w:cs="Times New Roman"/>
          <w:sz w:val="20"/>
          <w:szCs w:val="20"/>
        </w:rPr>
        <w:t>.2024 № 78-РЗ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Донецкой Народной Республики и о внесении изменения в статью 9 Закона Донецкой Народной Республики «О порядке обеспечения жилыми помещениями граждан, проживающих в Донецкой Народной Республике» п.</w:t>
      </w:r>
      <w:r>
        <w:rPr>
          <w:rStyle w:val="af0"/>
          <w:rFonts w:ascii="Times New Roman" w:hAnsi="Times New Roman" w:cs="Times New Roman"/>
          <w:sz w:val="20"/>
          <w:szCs w:val="20"/>
        </w:rPr>
        <w:t>7</w:t>
      </w:r>
      <w:r w:rsidRPr="00DA37B8">
        <w:rPr>
          <w:rStyle w:val="af0"/>
          <w:rFonts w:ascii="Times New Roman" w:hAnsi="Times New Roman" w:cs="Times New Roman"/>
          <w:sz w:val="20"/>
          <w:szCs w:val="20"/>
        </w:rPr>
        <w:t xml:space="preserve"> ч.1 ст.2)</w:t>
      </w:r>
      <w:r>
        <w:rPr>
          <w:rFonts w:ascii="Times New Roman" w:hAnsi="Times New Roman" w:cs="Times New Roman"/>
          <w:sz w:val="20"/>
          <w:szCs w:val="20"/>
        </w:rPr>
        <w:fldChar w:fldCharType="end"/>
      </w:r>
      <w:bookmarkEnd w:id="90"/>
    </w:p>
    <w:p w14:paraId="128D02E8" w14:textId="1BAA9732" w:rsidR="00093B42" w:rsidRDefault="00232329" w:rsidP="00602D5E">
      <w:pPr>
        <w:spacing w:after="0"/>
        <w:ind w:firstLine="709"/>
        <w:jc w:val="both"/>
        <w:rPr>
          <w:rStyle w:val="af0"/>
          <w:rFonts w:ascii="Times New Roman" w:hAnsi="Times New Roman" w:cs="Times New Roman"/>
          <w:sz w:val="20"/>
          <w:szCs w:val="20"/>
        </w:rPr>
      </w:pPr>
      <w:r w:rsidRPr="006E0F93">
        <w:rPr>
          <w:rFonts w:ascii="Times New Roman" w:hAnsi="Times New Roman" w:cs="Times New Roman"/>
          <w:sz w:val="28"/>
          <w:szCs w:val="28"/>
        </w:rPr>
        <w:t> </w:t>
      </w:r>
      <w:r w:rsidRPr="006E0F93">
        <w:rPr>
          <w:rFonts w:ascii="Times New Roman" w:hAnsi="Times New Roman" w:cs="Times New Roman"/>
          <w:b/>
          <w:bCs/>
          <w:sz w:val="28"/>
          <w:szCs w:val="28"/>
        </w:rPr>
        <w:t>УЧЕТ СОБСТВЕННОСТИ ДОНЕЦКОЙ НАРОДНОЙ РЕСПУБЛИКИ</w:t>
      </w:r>
      <w:r w:rsidRPr="006E0F93">
        <w:rPr>
          <w:rFonts w:ascii="Times New Roman" w:hAnsi="Times New Roman" w:cs="Times New Roman"/>
          <w:sz w:val="28"/>
          <w:szCs w:val="28"/>
        </w:rPr>
        <w:t xml:space="preserve"> – получение, экспертиза и хранение документов, содержащих сведения об имуществе Донецкой Народной Республики, а также внесение указанных сведений в Реестр имущества Донецкой Народной Республики в </w:t>
      </w:r>
      <w:r w:rsidRPr="006E0F93">
        <w:rPr>
          <w:rFonts w:ascii="Times New Roman" w:hAnsi="Times New Roman" w:cs="Times New Roman"/>
          <w:sz w:val="28"/>
          <w:szCs w:val="28"/>
        </w:rPr>
        <w:lastRenderedPageBreak/>
        <w:t xml:space="preserve">объеме, необходимом для осуществления полномочий по управлению и распоряжению собственностью Донецкой Народной Республики </w:t>
      </w:r>
      <w:hyperlink r:id="rId120" w:history="1">
        <w:r w:rsidRPr="006E0F93">
          <w:rPr>
            <w:rStyle w:val="af0"/>
            <w:rFonts w:ascii="Times New Roman" w:hAnsi="Times New Roman" w:cs="Times New Roman"/>
            <w:sz w:val="20"/>
            <w:szCs w:val="20"/>
          </w:rPr>
          <w:t>(Закон от 13.10.2023 № 14-Р3 «О порядке управления и распоряжения собственностью Донецкой Народной Республики», п.3 ст.2)</w:t>
        </w:r>
      </w:hyperlink>
      <w:bookmarkEnd w:id="2"/>
    </w:p>
    <w:p w14:paraId="49068962" w14:textId="7E76EC4E" w:rsidR="00602D5E" w:rsidRDefault="00602D5E" w:rsidP="00602D5E">
      <w:pPr>
        <w:spacing w:after="0"/>
        <w:ind w:firstLine="709"/>
        <w:jc w:val="both"/>
        <w:rPr>
          <w:rFonts w:ascii="Times New Roman" w:hAnsi="Times New Roman" w:cs="Times New Roman"/>
          <w:sz w:val="20"/>
          <w:szCs w:val="20"/>
        </w:rPr>
      </w:pPr>
      <w:r w:rsidRPr="00837EA6">
        <w:rPr>
          <w:rFonts w:ascii="Times New Roman" w:hAnsi="Times New Roman" w:cs="Times New Roman"/>
          <w:b/>
          <w:bCs/>
          <w:sz w:val="28"/>
          <w:szCs w:val="28"/>
        </w:rPr>
        <w:t>УЧЕТНАЯ НОРМА ПЛОЩАДИ ЖИЛОГО ПОМЕЩЕНИЯ</w:t>
      </w:r>
      <w:r>
        <w:rPr>
          <w:rFonts w:ascii="Times New Roman" w:hAnsi="Times New Roman" w:cs="Times New Roman"/>
          <w:sz w:val="28"/>
          <w:szCs w:val="28"/>
        </w:rPr>
        <w:t xml:space="preserve"> </w:t>
      </w:r>
      <w:r w:rsidRPr="00837EA6">
        <w:rPr>
          <w:rFonts w:ascii="Times New Roman" w:hAnsi="Times New Roman" w:cs="Times New Roman"/>
          <w:sz w:val="28"/>
          <w:szCs w:val="28"/>
        </w:rPr>
        <w:t>–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r>
        <w:rPr>
          <w:rFonts w:ascii="Times New Roman" w:hAnsi="Times New Roman" w:cs="Times New Roman"/>
          <w:sz w:val="28"/>
          <w:szCs w:val="28"/>
        </w:rPr>
        <w:t xml:space="preserve"> </w:t>
      </w:r>
      <w:bookmarkStart w:id="91" w:name="_Hlk176513657"/>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"https://dnrsovet.gov.ru/zakonodatelnaya-deyatelnost/prinyatye/zakony/zakon-donetskoj-narodnoj-respubliki-o-poryadke-vedeniya-ucheta-grazhdan-v-kachestve-nuzhdayushhihsya-v-zhilyh-pomeshheniyah-predostavlyaemyh-po-dogovoram-sotsialnogo-najma-i-predostavleniya-takim-graz/" </w:instrText>
      </w:r>
      <w:r>
        <w:rPr>
          <w:rFonts w:ascii="Times New Roman" w:hAnsi="Times New Roman" w:cs="Times New Roman"/>
          <w:sz w:val="20"/>
          <w:szCs w:val="20"/>
        </w:rPr>
        <w:fldChar w:fldCharType="separate"/>
      </w:r>
      <w:r w:rsidRPr="00DA37B8">
        <w:rPr>
          <w:rStyle w:val="af0"/>
          <w:rFonts w:ascii="Times New Roman" w:hAnsi="Times New Roman" w:cs="Times New Roman"/>
          <w:sz w:val="20"/>
          <w:szCs w:val="20"/>
        </w:rPr>
        <w:t xml:space="preserve">(Закон от </w:t>
      </w:r>
      <w:r w:rsidRPr="00130467">
        <w:rPr>
          <w:rStyle w:val="af0"/>
          <w:rFonts w:ascii="Times New Roman" w:hAnsi="Times New Roman" w:cs="Times New Roman"/>
          <w:sz w:val="20"/>
          <w:szCs w:val="20"/>
        </w:rPr>
        <w:t>04.06</w:t>
      </w:r>
      <w:r w:rsidRPr="00DA37B8">
        <w:rPr>
          <w:rStyle w:val="af0"/>
          <w:rFonts w:ascii="Times New Roman" w:hAnsi="Times New Roman" w:cs="Times New Roman"/>
          <w:sz w:val="20"/>
          <w:szCs w:val="20"/>
        </w:rPr>
        <w:t>.2024 № 78-РЗ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Донецкой Народной Республики и о внесении изменения в статью 9 Закона Донецкой Народной Республики «О порядке обеспечения жилыми помещениями граждан, проживающих в Донецкой Народной Республике» п.</w:t>
      </w:r>
      <w:r>
        <w:rPr>
          <w:rStyle w:val="af0"/>
          <w:rFonts w:ascii="Times New Roman" w:hAnsi="Times New Roman" w:cs="Times New Roman"/>
          <w:sz w:val="20"/>
          <w:szCs w:val="20"/>
        </w:rPr>
        <w:t>8</w:t>
      </w:r>
      <w:r w:rsidRPr="00DA37B8">
        <w:rPr>
          <w:rStyle w:val="af0"/>
          <w:rFonts w:ascii="Times New Roman" w:hAnsi="Times New Roman" w:cs="Times New Roman"/>
          <w:sz w:val="20"/>
          <w:szCs w:val="20"/>
        </w:rPr>
        <w:t xml:space="preserve"> ч.1 ст.2)</w:t>
      </w:r>
      <w:r>
        <w:rPr>
          <w:rFonts w:ascii="Times New Roman" w:hAnsi="Times New Roman" w:cs="Times New Roman"/>
          <w:sz w:val="20"/>
          <w:szCs w:val="20"/>
        </w:rPr>
        <w:fldChar w:fldCharType="end"/>
      </w:r>
      <w:bookmarkEnd w:id="91"/>
    </w:p>
    <w:p w14:paraId="47330DBC" w14:textId="6DD701FA" w:rsidR="00EE1068" w:rsidRPr="006E0F93" w:rsidRDefault="00EE1068" w:rsidP="00EE1068">
      <w:pPr>
        <w:pStyle w:val="ad"/>
      </w:pPr>
      <w:bookmarkStart w:id="92" w:name="_Toc178072453"/>
      <w:r>
        <w:t>Ц</w:t>
      </w:r>
      <w:bookmarkEnd w:id="92"/>
      <w:r w:rsidRPr="006E0F93">
        <w:t xml:space="preserve"> </w:t>
      </w:r>
    </w:p>
    <w:p w14:paraId="331B1608" w14:textId="77777777" w:rsidR="00EE1068" w:rsidRPr="00491F97" w:rsidRDefault="00EE1068" w:rsidP="00EE1068">
      <w:pPr>
        <w:spacing w:after="0"/>
        <w:ind w:firstLine="709"/>
        <w:jc w:val="both"/>
        <w:rPr>
          <w:rFonts w:ascii="Times New Roman" w:hAnsi="Times New Roman" w:cs="Times New Roman"/>
          <w:sz w:val="28"/>
          <w:szCs w:val="28"/>
        </w:rPr>
      </w:pPr>
      <w:r w:rsidRPr="00491F97">
        <w:rPr>
          <w:rFonts w:ascii="Times New Roman" w:hAnsi="Times New Roman" w:cs="Times New Roman"/>
          <w:b/>
          <w:bCs/>
          <w:sz w:val="28"/>
          <w:szCs w:val="28"/>
          <w:lang w:bidi="ru-RU"/>
        </w:rPr>
        <w:t>ЦЕНТРАЛЬНАЯ БИБЛИОТЕКА ДОНЕЦКОЙ НАРОДНОЙ РЕСПУБЛИКИ</w:t>
      </w:r>
      <w:r w:rsidRPr="00491F97">
        <w:rPr>
          <w:rFonts w:ascii="Times New Roman" w:hAnsi="Times New Roman" w:cs="Times New Roman"/>
          <w:sz w:val="28"/>
          <w:szCs w:val="28"/>
          <w:lang w:bidi="ru-RU"/>
        </w:rPr>
        <w:t xml:space="preserve"> – библиотека, являющаяся методическим центром, выполняющая координационные функции, организующая взаимопользование библиотечными ресурсами, формирование, хранение и предоставление пользователям наиболее полного универсального собрания документов в пределах Донецкой Народной Республики</w:t>
      </w:r>
      <w:r>
        <w:rPr>
          <w:rFonts w:ascii="Times New Roman" w:hAnsi="Times New Roman" w:cs="Times New Roman"/>
          <w:sz w:val="28"/>
          <w:szCs w:val="28"/>
          <w:lang w:bidi="ru-RU"/>
        </w:rPr>
        <w:t xml:space="preserve"> </w:t>
      </w:r>
      <w:hyperlink r:id="rId121" w:history="1">
        <w:r w:rsidRPr="00491F97">
          <w:rPr>
            <w:rStyle w:val="af0"/>
            <w:rFonts w:ascii="Times New Roman" w:hAnsi="Times New Roman" w:cs="Times New Roman"/>
            <w:sz w:val="20"/>
            <w:szCs w:val="20"/>
          </w:rPr>
          <w:t>(Закон от</w:t>
        </w:r>
        <w:r>
          <w:rPr>
            <w:rStyle w:val="af0"/>
            <w:rFonts w:ascii="Times New Roman" w:hAnsi="Times New Roman" w:cs="Times New Roman"/>
            <w:sz w:val="20"/>
            <w:szCs w:val="20"/>
          </w:rPr>
          <w:t xml:space="preserve"> </w:t>
        </w:r>
        <w:r w:rsidRPr="00130467">
          <w:rPr>
            <w:rStyle w:val="af0"/>
            <w:rFonts w:ascii="Times New Roman" w:hAnsi="Times New Roman" w:cs="Times New Roman"/>
            <w:sz w:val="20"/>
            <w:szCs w:val="20"/>
          </w:rPr>
          <w:t>04.06</w:t>
        </w:r>
        <w:r w:rsidRPr="00491F97">
          <w:rPr>
            <w:rStyle w:val="af0"/>
            <w:rFonts w:ascii="Times New Roman" w:hAnsi="Times New Roman" w:cs="Times New Roman"/>
            <w:sz w:val="20"/>
            <w:szCs w:val="20"/>
          </w:rPr>
          <w:t>.2024 № 7</w:t>
        </w:r>
        <w:r>
          <w:rPr>
            <w:rStyle w:val="af0"/>
            <w:rFonts w:ascii="Times New Roman" w:hAnsi="Times New Roman" w:cs="Times New Roman"/>
            <w:sz w:val="20"/>
            <w:szCs w:val="20"/>
          </w:rPr>
          <w:t>9</w:t>
        </w:r>
        <w:r w:rsidRPr="00491F97">
          <w:rPr>
            <w:rStyle w:val="af0"/>
            <w:rFonts w:ascii="Times New Roman" w:hAnsi="Times New Roman" w:cs="Times New Roman"/>
            <w:sz w:val="20"/>
            <w:szCs w:val="20"/>
          </w:rPr>
          <w:t xml:space="preserve">-РЗ </w:t>
        </w:r>
        <w:r w:rsidRPr="00491F97">
          <w:rPr>
            <w:rStyle w:val="af0"/>
            <w:rFonts w:ascii="Times New Roman" w:hAnsi="Times New Roman" w:cs="Times New Roman"/>
            <w:sz w:val="20"/>
            <w:szCs w:val="20"/>
            <w:shd w:val="clear" w:color="auto" w:fill="FFFFFF"/>
          </w:rPr>
          <w:t xml:space="preserve">«О библиотечном деле» </w:t>
        </w:r>
        <w:r w:rsidRPr="00491F97">
          <w:rPr>
            <w:rStyle w:val="af0"/>
            <w:rFonts w:ascii="Times New Roman" w:hAnsi="Times New Roman" w:cs="Times New Roman"/>
            <w:sz w:val="20"/>
            <w:szCs w:val="20"/>
          </w:rPr>
          <w:t>п.</w:t>
        </w:r>
        <w:r>
          <w:rPr>
            <w:rStyle w:val="af0"/>
            <w:rFonts w:ascii="Times New Roman" w:hAnsi="Times New Roman" w:cs="Times New Roman"/>
            <w:sz w:val="20"/>
            <w:szCs w:val="20"/>
          </w:rPr>
          <w:t>4</w:t>
        </w:r>
        <w:r w:rsidRPr="00491F97">
          <w:rPr>
            <w:rStyle w:val="af0"/>
            <w:rFonts w:ascii="Times New Roman" w:hAnsi="Times New Roman" w:cs="Times New Roman"/>
            <w:sz w:val="20"/>
            <w:szCs w:val="20"/>
          </w:rPr>
          <w:t xml:space="preserve"> ч.2 ст.1)</w:t>
        </w:r>
      </w:hyperlink>
    </w:p>
    <w:p w14:paraId="1F4D4177" w14:textId="2A3214AD" w:rsidR="00CF035C" w:rsidRPr="006E0F93" w:rsidRDefault="00CF035C" w:rsidP="00CF035C">
      <w:pPr>
        <w:pStyle w:val="ad"/>
      </w:pPr>
      <w:bookmarkStart w:id="93" w:name="_Toc178072454"/>
      <w:r>
        <w:t>Ч</w:t>
      </w:r>
      <w:bookmarkEnd w:id="93"/>
      <w:r w:rsidRPr="006E0F93">
        <w:t xml:space="preserve"> </w:t>
      </w:r>
    </w:p>
    <w:p w14:paraId="3E9A406A" w14:textId="77777777" w:rsidR="00CF035C" w:rsidRDefault="00CF035C" w:rsidP="00CF035C">
      <w:pPr>
        <w:spacing w:after="0"/>
        <w:ind w:firstLine="709"/>
        <w:jc w:val="both"/>
        <w:rPr>
          <w:rFonts w:ascii="Times New Roman" w:hAnsi="Times New Roman" w:cs="Times New Roman"/>
          <w:sz w:val="20"/>
          <w:szCs w:val="20"/>
        </w:rPr>
      </w:pPr>
      <w:r w:rsidRPr="00837EA6">
        <w:rPr>
          <w:rFonts w:ascii="Times New Roman" w:hAnsi="Times New Roman" w:cs="Times New Roman"/>
          <w:b/>
          <w:bCs/>
          <w:sz w:val="28"/>
          <w:szCs w:val="28"/>
        </w:rPr>
        <w:t>ЧЛЕНЫ СЕМЬИ ЗАЯВИТЕЛЯ</w:t>
      </w:r>
      <w:r w:rsidRPr="00837EA6">
        <w:rPr>
          <w:rFonts w:ascii="Times New Roman" w:hAnsi="Times New Roman" w:cs="Times New Roman"/>
          <w:sz w:val="28"/>
          <w:szCs w:val="28"/>
        </w:rPr>
        <w:t xml:space="preserve"> – проживающие совместно с ним его супруг (супруга), а также дети и родители данного заявителя. Другие родственники, нетрудоспособные иждивенцы признаются членами семьи заявителя, если они вселены в качестве членов его семьи и ведут с ним общее хозяйство. Иные лица могут быть признаны членами семьи заявителя в судебном порядке</w:t>
      </w:r>
      <w:r>
        <w:rPr>
          <w:rFonts w:ascii="Times New Roman" w:hAnsi="Times New Roman" w:cs="Times New Roman"/>
          <w:sz w:val="28"/>
          <w:szCs w:val="28"/>
        </w:rPr>
        <w:t xml:space="preserve"> </w:t>
      </w:r>
      <w:hyperlink r:id="rId122" w:history="1">
        <w:r w:rsidRPr="00DA37B8">
          <w:rPr>
            <w:rStyle w:val="af0"/>
            <w:rFonts w:ascii="Times New Roman" w:hAnsi="Times New Roman" w:cs="Times New Roman"/>
            <w:sz w:val="20"/>
            <w:szCs w:val="20"/>
          </w:rPr>
          <w:t xml:space="preserve">(Закон от </w:t>
        </w:r>
        <w:r w:rsidRPr="00130467">
          <w:rPr>
            <w:rStyle w:val="af0"/>
            <w:rFonts w:ascii="Times New Roman" w:hAnsi="Times New Roman" w:cs="Times New Roman"/>
            <w:sz w:val="20"/>
            <w:szCs w:val="20"/>
          </w:rPr>
          <w:t>04.06</w:t>
        </w:r>
        <w:r w:rsidRPr="00DA37B8">
          <w:rPr>
            <w:rStyle w:val="af0"/>
            <w:rFonts w:ascii="Times New Roman" w:hAnsi="Times New Roman" w:cs="Times New Roman"/>
            <w:sz w:val="20"/>
            <w:szCs w:val="20"/>
          </w:rPr>
          <w:t>.2024 № 78-РЗ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Донецкой Народной Республики и о внесении изменения в статью 9 Закона Донецкой Народной Республики «О порядке обеспечения жилыми помещениями граждан, проживающих в Донецкой Народной Республике» п.</w:t>
        </w:r>
        <w:r>
          <w:rPr>
            <w:rStyle w:val="af0"/>
            <w:rFonts w:ascii="Times New Roman" w:hAnsi="Times New Roman" w:cs="Times New Roman"/>
            <w:sz w:val="20"/>
            <w:szCs w:val="20"/>
          </w:rPr>
          <w:t>9</w:t>
        </w:r>
        <w:r w:rsidRPr="00DA37B8">
          <w:rPr>
            <w:rStyle w:val="af0"/>
            <w:rFonts w:ascii="Times New Roman" w:hAnsi="Times New Roman" w:cs="Times New Roman"/>
            <w:sz w:val="20"/>
            <w:szCs w:val="20"/>
          </w:rPr>
          <w:t xml:space="preserve"> ч.1 ст.2)</w:t>
        </w:r>
      </w:hyperlink>
    </w:p>
    <w:p w14:paraId="30BC6D2E" w14:textId="771BACF5" w:rsidR="003641B7" w:rsidRPr="006E0F93" w:rsidRDefault="003641B7" w:rsidP="003641B7">
      <w:pPr>
        <w:pStyle w:val="ad"/>
      </w:pPr>
      <w:bookmarkStart w:id="94" w:name="_Toc178072455"/>
      <w:r>
        <w:t>Ш</w:t>
      </w:r>
      <w:bookmarkEnd w:id="94"/>
      <w:r w:rsidRPr="006E0F93">
        <w:t xml:space="preserve"> </w:t>
      </w:r>
    </w:p>
    <w:p w14:paraId="236910FD" w14:textId="77777777" w:rsidR="003641B7" w:rsidRDefault="003641B7" w:rsidP="003641B7">
      <w:pPr>
        <w:spacing w:after="0"/>
        <w:ind w:firstLine="454"/>
        <w:jc w:val="both"/>
        <w:rPr>
          <w:rFonts w:ascii="Times New Roman" w:hAnsi="Times New Roman" w:cs="Times New Roman"/>
          <w:sz w:val="20"/>
          <w:szCs w:val="20"/>
        </w:rPr>
      </w:pPr>
      <w:r w:rsidRPr="008B10C1">
        <w:rPr>
          <w:rFonts w:ascii="Times New Roman" w:hAnsi="Times New Roman" w:cs="Times New Roman"/>
          <w:b/>
          <w:bCs/>
          <w:sz w:val="28"/>
          <w:szCs w:val="28"/>
        </w:rPr>
        <w:t>ШУМ ПОВЫШЕННОГО УРОВНЯ, ПРЕПЯТСТВУЮЩИМ ОТДЫХУ И ДОСУГУ ГРАЖДАН</w:t>
      </w:r>
      <w:r>
        <w:rPr>
          <w:rFonts w:ascii="Times New Roman" w:hAnsi="Times New Roman" w:cs="Times New Roman"/>
          <w:sz w:val="28"/>
          <w:szCs w:val="28"/>
        </w:rPr>
        <w:t xml:space="preserve"> - </w:t>
      </w:r>
      <w:r w:rsidRPr="008B10C1">
        <w:rPr>
          <w:rFonts w:ascii="Times New Roman" w:hAnsi="Times New Roman" w:cs="Times New Roman"/>
          <w:sz w:val="28"/>
          <w:szCs w:val="28"/>
        </w:rPr>
        <w:t>уровень шума, который оказывает на человека вредное шумовое воздействие, вызывая значительное беспокойство, ощущение акустического дискомфорта, ухудшение самочувствия и (или) иные существенные изменения показателей состояния здоровья.</w:t>
      </w:r>
      <w:r>
        <w:rPr>
          <w:rFonts w:ascii="Times New Roman" w:hAnsi="Times New Roman" w:cs="Times New Roman"/>
          <w:sz w:val="28"/>
          <w:szCs w:val="28"/>
        </w:rPr>
        <w:t xml:space="preserve"> </w:t>
      </w:r>
      <w:bookmarkStart w:id="95" w:name="_Hlk176510243"/>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"https://dnrsovet.gov.ru/zakonodatelnaya-deyatelnost/prinyatye/zakony/zakon-donetskoj-narodnoj-respubliki-ob-obespechenii-tishiny-i-pokoya-grazhdan-na-territorii-donetskoj-narodnoj-respubliki/" </w:instrText>
      </w:r>
      <w:r>
        <w:rPr>
          <w:rFonts w:ascii="Times New Roman" w:hAnsi="Times New Roman" w:cs="Times New Roman"/>
          <w:sz w:val="20"/>
          <w:szCs w:val="20"/>
        </w:rPr>
        <w:fldChar w:fldCharType="separate"/>
      </w:r>
      <w:r w:rsidRPr="0098290E">
        <w:rPr>
          <w:rStyle w:val="af0"/>
          <w:rFonts w:ascii="Times New Roman" w:hAnsi="Times New Roman" w:cs="Times New Roman"/>
          <w:sz w:val="20"/>
          <w:szCs w:val="20"/>
        </w:rPr>
        <w:t xml:space="preserve">(Закон от </w:t>
      </w:r>
      <w:r>
        <w:rPr>
          <w:rStyle w:val="af0"/>
          <w:rFonts w:ascii="Times New Roman" w:hAnsi="Times New Roman" w:cs="Times New Roman"/>
          <w:sz w:val="20"/>
          <w:szCs w:val="20"/>
        </w:rPr>
        <w:t>18</w:t>
      </w:r>
      <w:r w:rsidRPr="0098290E">
        <w:rPr>
          <w:rStyle w:val="af0"/>
          <w:rFonts w:ascii="Times New Roman" w:hAnsi="Times New Roman" w:cs="Times New Roman"/>
          <w:sz w:val="20"/>
          <w:szCs w:val="20"/>
        </w:rPr>
        <w:t>.04.2024 № 72-РЗ «Об обеспечении тишины и покоя граждан на территории Донецкой Народной Республики» ч.</w:t>
      </w:r>
      <w:r>
        <w:rPr>
          <w:rStyle w:val="af0"/>
          <w:rFonts w:ascii="Times New Roman" w:hAnsi="Times New Roman" w:cs="Times New Roman"/>
          <w:sz w:val="20"/>
          <w:szCs w:val="20"/>
        </w:rPr>
        <w:t>3</w:t>
      </w:r>
      <w:r w:rsidRPr="0098290E">
        <w:rPr>
          <w:rStyle w:val="af0"/>
          <w:rFonts w:ascii="Times New Roman" w:hAnsi="Times New Roman" w:cs="Times New Roman"/>
          <w:sz w:val="20"/>
          <w:szCs w:val="20"/>
        </w:rPr>
        <w:t xml:space="preserve"> ст.2)</w:t>
      </w:r>
      <w:r>
        <w:rPr>
          <w:rFonts w:ascii="Times New Roman" w:hAnsi="Times New Roman" w:cs="Times New Roman"/>
          <w:sz w:val="20"/>
          <w:szCs w:val="20"/>
        </w:rPr>
        <w:fldChar w:fldCharType="end"/>
      </w:r>
    </w:p>
    <w:bookmarkEnd w:id="95"/>
    <w:p w14:paraId="1487971A" w14:textId="77777777" w:rsidR="003641B7" w:rsidRPr="000F198E" w:rsidRDefault="003641B7" w:rsidP="000F198E">
      <w:pPr>
        <w:spacing w:after="360"/>
        <w:ind w:firstLine="709"/>
        <w:jc w:val="both"/>
        <w:rPr>
          <w:rFonts w:ascii="Times New Roman" w:eastAsia="Times New Roman" w:hAnsi="Times New Roman" w:cs="Times New Roman"/>
          <w:bCs/>
          <w:sz w:val="28"/>
          <w:szCs w:val="28"/>
          <w:lang w:eastAsia="ru-RU"/>
        </w:rPr>
      </w:pPr>
    </w:p>
    <w:sectPr w:rsidR="003641B7" w:rsidRPr="000F198E" w:rsidSect="00397AD7">
      <w:headerReference w:type="default" r:id="rId12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5230" w14:textId="77777777" w:rsidR="00DD05E7" w:rsidRDefault="00DD05E7" w:rsidP="00727BE5">
      <w:pPr>
        <w:spacing w:after="0" w:line="240" w:lineRule="auto"/>
      </w:pPr>
      <w:r>
        <w:separator/>
      </w:r>
    </w:p>
  </w:endnote>
  <w:endnote w:type="continuationSeparator" w:id="0">
    <w:p w14:paraId="1FC69856" w14:textId="77777777" w:rsidR="00DD05E7" w:rsidRDefault="00DD05E7" w:rsidP="00727BE5">
      <w:pPr>
        <w:spacing w:after="0" w:line="240" w:lineRule="auto"/>
      </w:pPr>
      <w:r>
        <w:continuationSeparator/>
      </w:r>
    </w:p>
  </w:endnote>
  <w:endnote w:type="continuationNotice" w:id="1">
    <w:p w14:paraId="38A0DD3B" w14:textId="77777777" w:rsidR="00DD05E7" w:rsidRDefault="00DD0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C9B5" w14:textId="77777777" w:rsidR="00DD05E7" w:rsidRDefault="00DD05E7" w:rsidP="00727BE5">
      <w:pPr>
        <w:spacing w:after="0" w:line="240" w:lineRule="auto"/>
      </w:pPr>
      <w:r>
        <w:separator/>
      </w:r>
    </w:p>
  </w:footnote>
  <w:footnote w:type="continuationSeparator" w:id="0">
    <w:p w14:paraId="01F7276E" w14:textId="77777777" w:rsidR="00DD05E7" w:rsidRDefault="00DD05E7" w:rsidP="00727BE5">
      <w:pPr>
        <w:spacing w:after="0" w:line="240" w:lineRule="auto"/>
      </w:pPr>
      <w:r>
        <w:continuationSeparator/>
      </w:r>
    </w:p>
  </w:footnote>
  <w:footnote w:type="continuationNotice" w:id="1">
    <w:p w14:paraId="65FD4730" w14:textId="77777777" w:rsidR="00DD05E7" w:rsidRDefault="00DD05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724890"/>
      <w:docPartObj>
        <w:docPartGallery w:val="Page Numbers (Top of Page)"/>
        <w:docPartUnique/>
      </w:docPartObj>
    </w:sdtPr>
    <w:sdtEndPr>
      <w:rPr>
        <w:rFonts w:ascii="Times New Roman" w:hAnsi="Times New Roman" w:cs="Times New Roman"/>
        <w:sz w:val="24"/>
        <w:szCs w:val="24"/>
      </w:rPr>
    </w:sdtEndPr>
    <w:sdtContent>
      <w:p w14:paraId="0D613F8F" w14:textId="6AA1A488" w:rsidR="00BA5316" w:rsidRPr="003F1C79" w:rsidRDefault="00BA5316">
        <w:pPr>
          <w:pStyle w:val="a6"/>
          <w:jc w:val="center"/>
          <w:rPr>
            <w:rFonts w:ascii="Times New Roman" w:hAnsi="Times New Roman" w:cs="Times New Roman"/>
            <w:sz w:val="24"/>
            <w:szCs w:val="24"/>
          </w:rPr>
        </w:pPr>
        <w:r w:rsidRPr="003F1C79">
          <w:rPr>
            <w:rFonts w:ascii="Times New Roman" w:hAnsi="Times New Roman" w:cs="Times New Roman"/>
            <w:sz w:val="24"/>
            <w:szCs w:val="24"/>
          </w:rPr>
          <w:fldChar w:fldCharType="begin"/>
        </w:r>
        <w:r w:rsidRPr="003F1C79">
          <w:rPr>
            <w:rFonts w:ascii="Times New Roman" w:hAnsi="Times New Roman" w:cs="Times New Roman"/>
            <w:sz w:val="24"/>
            <w:szCs w:val="24"/>
          </w:rPr>
          <w:instrText>PAGE   \* MERGEFORMAT</w:instrText>
        </w:r>
        <w:r w:rsidRPr="003F1C79">
          <w:rPr>
            <w:rFonts w:ascii="Times New Roman" w:hAnsi="Times New Roman" w:cs="Times New Roman"/>
            <w:sz w:val="24"/>
            <w:szCs w:val="24"/>
          </w:rPr>
          <w:fldChar w:fldCharType="separate"/>
        </w:r>
        <w:r w:rsidRPr="003F1C79">
          <w:rPr>
            <w:rFonts w:ascii="Times New Roman" w:hAnsi="Times New Roman" w:cs="Times New Roman"/>
            <w:noProof/>
            <w:sz w:val="24"/>
            <w:szCs w:val="24"/>
          </w:rPr>
          <w:t>208</w:t>
        </w:r>
        <w:r w:rsidRPr="003F1C79">
          <w:rPr>
            <w:rFonts w:ascii="Times New Roman" w:hAnsi="Times New Roman" w:cs="Times New Roman"/>
            <w:noProof/>
            <w:sz w:val="24"/>
            <w:szCs w:val="24"/>
          </w:rPr>
          <w:fldChar w:fldCharType="end"/>
        </w:r>
      </w:p>
    </w:sdtContent>
  </w:sdt>
  <w:p w14:paraId="66CFF703" w14:textId="77777777" w:rsidR="00BA5316" w:rsidRDefault="00BA531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5D4C"/>
    <w:multiLevelType w:val="hybridMultilevel"/>
    <w:tmpl w:val="86888482"/>
    <w:lvl w:ilvl="0" w:tplc="5E3ECF86">
      <w:start w:val="1"/>
      <w:numFmt w:val="decimal"/>
      <w:suff w:val="space"/>
      <w:lvlText w:val="%1)"/>
      <w:lvlJc w:val="left"/>
      <w:pPr>
        <w:ind w:left="1212" w:hanging="360"/>
      </w:pPr>
      <w:rPr>
        <w:rFonts w:hint="default"/>
      </w:rPr>
    </w:lvl>
    <w:lvl w:ilvl="1" w:tplc="20A00C84">
      <w:start w:val="1"/>
      <w:numFmt w:val="decimal"/>
      <w:suff w:val="space"/>
      <w:lvlText w:val="%2."/>
      <w:lvlJc w:val="left"/>
      <w:pPr>
        <w:ind w:left="1628" w:firstLine="709"/>
      </w:pPr>
      <w:rPr>
        <w:rFonts w:ascii="Times New Roman" w:hAnsi="Times New Roman" w:hint="default"/>
        <w:b w:val="0"/>
        <w:i w:val="0"/>
        <w:sz w:val="28"/>
      </w:rPr>
    </w:lvl>
    <w:lvl w:ilvl="2" w:tplc="0419001B" w:tentative="1">
      <w:start w:val="1"/>
      <w:numFmt w:val="lowerRoman"/>
      <w:lvlText w:val="%3."/>
      <w:lvlJc w:val="right"/>
      <w:pPr>
        <w:tabs>
          <w:tab w:val="num" w:pos="3788"/>
        </w:tabs>
        <w:ind w:left="3788" w:hanging="180"/>
      </w:pPr>
    </w:lvl>
    <w:lvl w:ilvl="3" w:tplc="0419000F" w:tentative="1">
      <w:start w:val="1"/>
      <w:numFmt w:val="decimal"/>
      <w:lvlText w:val="%4."/>
      <w:lvlJc w:val="left"/>
      <w:pPr>
        <w:tabs>
          <w:tab w:val="num" w:pos="4508"/>
        </w:tabs>
        <w:ind w:left="4508" w:hanging="360"/>
      </w:pPr>
    </w:lvl>
    <w:lvl w:ilvl="4" w:tplc="04190019" w:tentative="1">
      <w:start w:val="1"/>
      <w:numFmt w:val="lowerLetter"/>
      <w:lvlText w:val="%5."/>
      <w:lvlJc w:val="left"/>
      <w:pPr>
        <w:tabs>
          <w:tab w:val="num" w:pos="5228"/>
        </w:tabs>
        <w:ind w:left="5228" w:hanging="360"/>
      </w:pPr>
    </w:lvl>
    <w:lvl w:ilvl="5" w:tplc="0419001B" w:tentative="1">
      <w:start w:val="1"/>
      <w:numFmt w:val="lowerRoman"/>
      <w:lvlText w:val="%6."/>
      <w:lvlJc w:val="right"/>
      <w:pPr>
        <w:tabs>
          <w:tab w:val="num" w:pos="5948"/>
        </w:tabs>
        <w:ind w:left="5948" w:hanging="180"/>
      </w:pPr>
    </w:lvl>
    <w:lvl w:ilvl="6" w:tplc="0419000F" w:tentative="1">
      <w:start w:val="1"/>
      <w:numFmt w:val="decimal"/>
      <w:lvlText w:val="%7."/>
      <w:lvlJc w:val="left"/>
      <w:pPr>
        <w:tabs>
          <w:tab w:val="num" w:pos="6668"/>
        </w:tabs>
        <w:ind w:left="6668" w:hanging="360"/>
      </w:pPr>
    </w:lvl>
    <w:lvl w:ilvl="7" w:tplc="04190019" w:tentative="1">
      <w:start w:val="1"/>
      <w:numFmt w:val="lowerLetter"/>
      <w:lvlText w:val="%8."/>
      <w:lvlJc w:val="left"/>
      <w:pPr>
        <w:tabs>
          <w:tab w:val="num" w:pos="7388"/>
        </w:tabs>
        <w:ind w:left="7388" w:hanging="360"/>
      </w:pPr>
    </w:lvl>
    <w:lvl w:ilvl="8" w:tplc="0419001B" w:tentative="1">
      <w:start w:val="1"/>
      <w:numFmt w:val="lowerRoman"/>
      <w:lvlText w:val="%9."/>
      <w:lvlJc w:val="right"/>
      <w:pPr>
        <w:tabs>
          <w:tab w:val="num" w:pos="8108"/>
        </w:tabs>
        <w:ind w:left="8108" w:hanging="180"/>
      </w:pPr>
    </w:lvl>
  </w:abstractNum>
  <w:abstractNum w:abstractNumId="1" w15:restartNumberingAfterBreak="0">
    <w:nsid w:val="0FDB7197"/>
    <w:multiLevelType w:val="hybridMultilevel"/>
    <w:tmpl w:val="C86A1E6C"/>
    <w:lvl w:ilvl="0" w:tplc="5D9E08FA">
      <w:start w:val="1"/>
      <w:numFmt w:val="decimal"/>
      <w:suff w:val="space"/>
      <w:lvlText w:val="%1)"/>
      <w:lvlJc w:val="left"/>
      <w:pPr>
        <w:ind w:left="720" w:hanging="360"/>
      </w:pPr>
      <w:rPr>
        <w:rFonts w:hint="default"/>
        <w:color w:val="auto"/>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2" w15:restartNumberingAfterBreak="0">
    <w:nsid w:val="15FE725C"/>
    <w:multiLevelType w:val="hybridMultilevel"/>
    <w:tmpl w:val="9A8A460C"/>
    <w:lvl w:ilvl="0" w:tplc="B2027994">
      <w:start w:val="1"/>
      <w:numFmt w:val="decimal"/>
      <w:suff w:val="space"/>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3" w15:restartNumberingAfterBreak="0">
    <w:nsid w:val="164E6047"/>
    <w:multiLevelType w:val="hybridMultilevel"/>
    <w:tmpl w:val="CDE4346C"/>
    <w:lvl w:ilvl="0" w:tplc="5B869D6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1B5FAB"/>
    <w:multiLevelType w:val="hybridMultilevel"/>
    <w:tmpl w:val="DB423226"/>
    <w:lvl w:ilvl="0" w:tplc="FE4EB05A">
      <w:start w:val="1"/>
      <w:numFmt w:val="decimal"/>
      <w:suff w:val="space"/>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B30ADB"/>
    <w:multiLevelType w:val="hybridMultilevel"/>
    <w:tmpl w:val="FC3063C4"/>
    <w:lvl w:ilvl="0" w:tplc="C0225D28">
      <w:start w:val="1"/>
      <w:numFmt w:val="decimal"/>
      <w:suff w:val="space"/>
      <w:lvlText w:val="%1)"/>
      <w:lvlJc w:val="left"/>
      <w:pPr>
        <w:ind w:left="928" w:hanging="360"/>
      </w:pPr>
      <w:rPr>
        <w:rFonts w:hint="default"/>
      </w:rPr>
    </w:lvl>
    <w:lvl w:ilvl="1" w:tplc="C8AE68B8">
      <w:start w:val="1"/>
      <w:numFmt w:val="decimal"/>
      <w:suff w:val="space"/>
      <w:lvlText w:val="%2."/>
      <w:lvlJc w:val="left"/>
      <w:pPr>
        <w:ind w:left="2159" w:hanging="855"/>
      </w:pPr>
      <w:rPr>
        <w:rFonts w:hint="default"/>
      </w:r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6" w15:restartNumberingAfterBreak="0">
    <w:nsid w:val="3EE47A18"/>
    <w:multiLevelType w:val="hybridMultilevel"/>
    <w:tmpl w:val="EDD81F3C"/>
    <w:lvl w:ilvl="0" w:tplc="64162EEE">
      <w:start w:val="1"/>
      <w:numFmt w:val="decimal"/>
      <w:suff w:val="space"/>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BAF03E8"/>
    <w:multiLevelType w:val="hybridMultilevel"/>
    <w:tmpl w:val="A61026A4"/>
    <w:lvl w:ilvl="0" w:tplc="5D34FE84">
      <w:start w:val="1"/>
      <w:numFmt w:val="decimal"/>
      <w:suff w:val="space"/>
      <w:lvlText w:val="%1)"/>
      <w:lvlJc w:val="left"/>
      <w:pPr>
        <w:ind w:left="454" w:hanging="454"/>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60A0242A"/>
    <w:multiLevelType w:val="hybridMultilevel"/>
    <w:tmpl w:val="F0CEB452"/>
    <w:lvl w:ilvl="0" w:tplc="2CB0B2B2">
      <w:start w:val="1"/>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4"/>
  </w:num>
  <w:num w:numId="3">
    <w:abstractNumId w:val="5"/>
  </w:num>
  <w:num w:numId="4">
    <w:abstractNumId w:val="8"/>
  </w:num>
  <w:num w:numId="5">
    <w:abstractNumId w:val="3"/>
  </w:num>
  <w:num w:numId="6">
    <w:abstractNumId w:val="1"/>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28"/>
    <w:rsid w:val="00001C32"/>
    <w:rsid w:val="00001E0A"/>
    <w:rsid w:val="00007103"/>
    <w:rsid w:val="00007525"/>
    <w:rsid w:val="00010D77"/>
    <w:rsid w:val="00011554"/>
    <w:rsid w:val="00013564"/>
    <w:rsid w:val="000141C5"/>
    <w:rsid w:val="00014345"/>
    <w:rsid w:val="00014E31"/>
    <w:rsid w:val="00020409"/>
    <w:rsid w:val="00020FFC"/>
    <w:rsid w:val="00023DBF"/>
    <w:rsid w:val="000249BF"/>
    <w:rsid w:val="00024EDB"/>
    <w:rsid w:val="00026869"/>
    <w:rsid w:val="00027892"/>
    <w:rsid w:val="00027B5B"/>
    <w:rsid w:val="00027D97"/>
    <w:rsid w:val="0003013E"/>
    <w:rsid w:val="0003135F"/>
    <w:rsid w:val="00036146"/>
    <w:rsid w:val="00036E0D"/>
    <w:rsid w:val="0003791A"/>
    <w:rsid w:val="000401D9"/>
    <w:rsid w:val="00041311"/>
    <w:rsid w:val="0004528B"/>
    <w:rsid w:val="00045A6E"/>
    <w:rsid w:val="00046014"/>
    <w:rsid w:val="00047AE9"/>
    <w:rsid w:val="0005004B"/>
    <w:rsid w:val="00051735"/>
    <w:rsid w:val="00051C28"/>
    <w:rsid w:val="00056A86"/>
    <w:rsid w:val="000571EB"/>
    <w:rsid w:val="00060DD6"/>
    <w:rsid w:val="00062713"/>
    <w:rsid w:val="00063C2E"/>
    <w:rsid w:val="00063EC2"/>
    <w:rsid w:val="000661B0"/>
    <w:rsid w:val="00066AFB"/>
    <w:rsid w:val="00066D96"/>
    <w:rsid w:val="0006786D"/>
    <w:rsid w:val="00067E2E"/>
    <w:rsid w:val="00070ACE"/>
    <w:rsid w:val="000711D0"/>
    <w:rsid w:val="0007179B"/>
    <w:rsid w:val="000739C4"/>
    <w:rsid w:val="00074151"/>
    <w:rsid w:val="0007455F"/>
    <w:rsid w:val="00075C5F"/>
    <w:rsid w:val="00076C6F"/>
    <w:rsid w:val="00077D53"/>
    <w:rsid w:val="000807B6"/>
    <w:rsid w:val="0008180B"/>
    <w:rsid w:val="00082324"/>
    <w:rsid w:val="000852C7"/>
    <w:rsid w:val="00090ABD"/>
    <w:rsid w:val="00093B42"/>
    <w:rsid w:val="000A226D"/>
    <w:rsid w:val="000A2A7B"/>
    <w:rsid w:val="000A4A1A"/>
    <w:rsid w:val="000A7952"/>
    <w:rsid w:val="000A7CC4"/>
    <w:rsid w:val="000B1015"/>
    <w:rsid w:val="000B1A94"/>
    <w:rsid w:val="000B32F3"/>
    <w:rsid w:val="000B35C6"/>
    <w:rsid w:val="000B3FCF"/>
    <w:rsid w:val="000B49A9"/>
    <w:rsid w:val="000B6EB8"/>
    <w:rsid w:val="000B7B0C"/>
    <w:rsid w:val="000C045B"/>
    <w:rsid w:val="000C0B8A"/>
    <w:rsid w:val="000C1341"/>
    <w:rsid w:val="000C20AB"/>
    <w:rsid w:val="000C3D75"/>
    <w:rsid w:val="000C4B9C"/>
    <w:rsid w:val="000C5198"/>
    <w:rsid w:val="000C749F"/>
    <w:rsid w:val="000D0C17"/>
    <w:rsid w:val="000D1308"/>
    <w:rsid w:val="000D5FAB"/>
    <w:rsid w:val="000D6D36"/>
    <w:rsid w:val="000D7A7E"/>
    <w:rsid w:val="000E247B"/>
    <w:rsid w:val="000E3910"/>
    <w:rsid w:val="000E46D3"/>
    <w:rsid w:val="000E4CE5"/>
    <w:rsid w:val="000E7481"/>
    <w:rsid w:val="000E778B"/>
    <w:rsid w:val="000F198E"/>
    <w:rsid w:val="000F1DB6"/>
    <w:rsid w:val="000F459E"/>
    <w:rsid w:val="00100B72"/>
    <w:rsid w:val="001026A9"/>
    <w:rsid w:val="00103ED2"/>
    <w:rsid w:val="00104229"/>
    <w:rsid w:val="00104905"/>
    <w:rsid w:val="00105867"/>
    <w:rsid w:val="00111A66"/>
    <w:rsid w:val="00111D53"/>
    <w:rsid w:val="00111D89"/>
    <w:rsid w:val="00113F26"/>
    <w:rsid w:val="001142E9"/>
    <w:rsid w:val="00117771"/>
    <w:rsid w:val="0012436D"/>
    <w:rsid w:val="00124D24"/>
    <w:rsid w:val="00133855"/>
    <w:rsid w:val="001354CC"/>
    <w:rsid w:val="0014019B"/>
    <w:rsid w:val="00140FFD"/>
    <w:rsid w:val="001411AE"/>
    <w:rsid w:val="00142A83"/>
    <w:rsid w:val="00142CC7"/>
    <w:rsid w:val="00146CC4"/>
    <w:rsid w:val="00147C54"/>
    <w:rsid w:val="00152BD1"/>
    <w:rsid w:val="001560EE"/>
    <w:rsid w:val="00156DC8"/>
    <w:rsid w:val="00160E15"/>
    <w:rsid w:val="00162B5C"/>
    <w:rsid w:val="00163395"/>
    <w:rsid w:val="00165EB5"/>
    <w:rsid w:val="00167DCD"/>
    <w:rsid w:val="001715EB"/>
    <w:rsid w:val="001718F0"/>
    <w:rsid w:val="00177D41"/>
    <w:rsid w:val="00177DAC"/>
    <w:rsid w:val="001809F1"/>
    <w:rsid w:val="00180CBD"/>
    <w:rsid w:val="001811AF"/>
    <w:rsid w:val="0018138D"/>
    <w:rsid w:val="00181DBC"/>
    <w:rsid w:val="00183EBE"/>
    <w:rsid w:val="00185CA1"/>
    <w:rsid w:val="0019091B"/>
    <w:rsid w:val="00193361"/>
    <w:rsid w:val="00193D3B"/>
    <w:rsid w:val="00193F6B"/>
    <w:rsid w:val="001956F0"/>
    <w:rsid w:val="0019632B"/>
    <w:rsid w:val="00197D1A"/>
    <w:rsid w:val="001A5B0F"/>
    <w:rsid w:val="001A7612"/>
    <w:rsid w:val="001B1D70"/>
    <w:rsid w:val="001B4919"/>
    <w:rsid w:val="001B5C0F"/>
    <w:rsid w:val="001B6019"/>
    <w:rsid w:val="001C07B8"/>
    <w:rsid w:val="001C1D0B"/>
    <w:rsid w:val="001C2817"/>
    <w:rsid w:val="001C3114"/>
    <w:rsid w:val="001C411A"/>
    <w:rsid w:val="001C4A66"/>
    <w:rsid w:val="001C4F5B"/>
    <w:rsid w:val="001C6FC8"/>
    <w:rsid w:val="001C70AE"/>
    <w:rsid w:val="001C7F41"/>
    <w:rsid w:val="001D0ADF"/>
    <w:rsid w:val="001D2374"/>
    <w:rsid w:val="001D2C79"/>
    <w:rsid w:val="001D2F5E"/>
    <w:rsid w:val="001D4C88"/>
    <w:rsid w:val="001D50FB"/>
    <w:rsid w:val="001D7B4F"/>
    <w:rsid w:val="001D7BF8"/>
    <w:rsid w:val="001E0021"/>
    <w:rsid w:val="001E0BD8"/>
    <w:rsid w:val="001E13BC"/>
    <w:rsid w:val="001E3168"/>
    <w:rsid w:val="001E3DEF"/>
    <w:rsid w:val="001F0154"/>
    <w:rsid w:val="001F7DD3"/>
    <w:rsid w:val="00200C70"/>
    <w:rsid w:val="002014D6"/>
    <w:rsid w:val="00201524"/>
    <w:rsid w:val="0020177D"/>
    <w:rsid w:val="002036BF"/>
    <w:rsid w:val="0020683F"/>
    <w:rsid w:val="002105AD"/>
    <w:rsid w:val="00210FF3"/>
    <w:rsid w:val="00214B9C"/>
    <w:rsid w:val="002163BD"/>
    <w:rsid w:val="00217762"/>
    <w:rsid w:val="00222B66"/>
    <w:rsid w:val="00224702"/>
    <w:rsid w:val="00227114"/>
    <w:rsid w:val="0022742C"/>
    <w:rsid w:val="00230F2D"/>
    <w:rsid w:val="00232124"/>
    <w:rsid w:val="00232206"/>
    <w:rsid w:val="00232249"/>
    <w:rsid w:val="00232329"/>
    <w:rsid w:val="0023714A"/>
    <w:rsid w:val="002376EA"/>
    <w:rsid w:val="00237810"/>
    <w:rsid w:val="00240DB5"/>
    <w:rsid w:val="00241A5F"/>
    <w:rsid w:val="00242795"/>
    <w:rsid w:val="002467D2"/>
    <w:rsid w:val="00246DFF"/>
    <w:rsid w:val="002474E9"/>
    <w:rsid w:val="002479E1"/>
    <w:rsid w:val="00252869"/>
    <w:rsid w:val="0025297B"/>
    <w:rsid w:val="00252D5E"/>
    <w:rsid w:val="00252F32"/>
    <w:rsid w:val="0025615F"/>
    <w:rsid w:val="00256379"/>
    <w:rsid w:val="00256C09"/>
    <w:rsid w:val="0026148A"/>
    <w:rsid w:val="00261A94"/>
    <w:rsid w:val="0026519B"/>
    <w:rsid w:val="002668AB"/>
    <w:rsid w:val="00267CA7"/>
    <w:rsid w:val="00270580"/>
    <w:rsid w:val="00272791"/>
    <w:rsid w:val="00273A74"/>
    <w:rsid w:val="002744C7"/>
    <w:rsid w:val="00274B11"/>
    <w:rsid w:val="0027574D"/>
    <w:rsid w:val="002764EC"/>
    <w:rsid w:val="00282095"/>
    <w:rsid w:val="00282DCC"/>
    <w:rsid w:val="002859EA"/>
    <w:rsid w:val="00285D96"/>
    <w:rsid w:val="00287F20"/>
    <w:rsid w:val="00290FEA"/>
    <w:rsid w:val="00291A8A"/>
    <w:rsid w:val="002949C9"/>
    <w:rsid w:val="00294A06"/>
    <w:rsid w:val="0029593C"/>
    <w:rsid w:val="00297D79"/>
    <w:rsid w:val="002A002C"/>
    <w:rsid w:val="002A327D"/>
    <w:rsid w:val="002A3E00"/>
    <w:rsid w:val="002A5479"/>
    <w:rsid w:val="002B141C"/>
    <w:rsid w:val="002B3F72"/>
    <w:rsid w:val="002C0964"/>
    <w:rsid w:val="002C2E3A"/>
    <w:rsid w:val="002C47BD"/>
    <w:rsid w:val="002C65ED"/>
    <w:rsid w:val="002D2451"/>
    <w:rsid w:val="002D2704"/>
    <w:rsid w:val="002D2CAE"/>
    <w:rsid w:val="002D78A7"/>
    <w:rsid w:val="002D7968"/>
    <w:rsid w:val="002E08EA"/>
    <w:rsid w:val="002E1418"/>
    <w:rsid w:val="002E29D8"/>
    <w:rsid w:val="002E300B"/>
    <w:rsid w:val="002F107E"/>
    <w:rsid w:val="002F11A9"/>
    <w:rsid w:val="002F17AE"/>
    <w:rsid w:val="002F301D"/>
    <w:rsid w:val="002F5821"/>
    <w:rsid w:val="002F6927"/>
    <w:rsid w:val="003000C3"/>
    <w:rsid w:val="00300EDD"/>
    <w:rsid w:val="00302005"/>
    <w:rsid w:val="003030EC"/>
    <w:rsid w:val="00304282"/>
    <w:rsid w:val="003042D2"/>
    <w:rsid w:val="003046A3"/>
    <w:rsid w:val="00304834"/>
    <w:rsid w:val="003061AE"/>
    <w:rsid w:val="0030675B"/>
    <w:rsid w:val="00310DAC"/>
    <w:rsid w:val="00311A74"/>
    <w:rsid w:val="0031208A"/>
    <w:rsid w:val="00312404"/>
    <w:rsid w:val="00313040"/>
    <w:rsid w:val="00314E16"/>
    <w:rsid w:val="00316CD7"/>
    <w:rsid w:val="00317658"/>
    <w:rsid w:val="00321637"/>
    <w:rsid w:val="00322DA6"/>
    <w:rsid w:val="00325C7C"/>
    <w:rsid w:val="00326596"/>
    <w:rsid w:val="00326766"/>
    <w:rsid w:val="00330121"/>
    <w:rsid w:val="00330203"/>
    <w:rsid w:val="00331641"/>
    <w:rsid w:val="0033365B"/>
    <w:rsid w:val="00333989"/>
    <w:rsid w:val="003340F9"/>
    <w:rsid w:val="003349FD"/>
    <w:rsid w:val="003355DA"/>
    <w:rsid w:val="003368D4"/>
    <w:rsid w:val="0033698A"/>
    <w:rsid w:val="003409DC"/>
    <w:rsid w:val="00342F11"/>
    <w:rsid w:val="00343523"/>
    <w:rsid w:val="0034386A"/>
    <w:rsid w:val="003463D4"/>
    <w:rsid w:val="00347908"/>
    <w:rsid w:val="00351B31"/>
    <w:rsid w:val="0035470A"/>
    <w:rsid w:val="0035629D"/>
    <w:rsid w:val="00356817"/>
    <w:rsid w:val="00357247"/>
    <w:rsid w:val="0036141F"/>
    <w:rsid w:val="00363C07"/>
    <w:rsid w:val="003641B7"/>
    <w:rsid w:val="00366CD3"/>
    <w:rsid w:val="00374BBE"/>
    <w:rsid w:val="003757C7"/>
    <w:rsid w:val="00375C0B"/>
    <w:rsid w:val="00377415"/>
    <w:rsid w:val="00377902"/>
    <w:rsid w:val="00380AE5"/>
    <w:rsid w:val="00380FAA"/>
    <w:rsid w:val="003829C6"/>
    <w:rsid w:val="00383476"/>
    <w:rsid w:val="003847FC"/>
    <w:rsid w:val="003852AD"/>
    <w:rsid w:val="003867F0"/>
    <w:rsid w:val="00391646"/>
    <w:rsid w:val="00391746"/>
    <w:rsid w:val="003929FA"/>
    <w:rsid w:val="00392D52"/>
    <w:rsid w:val="00393071"/>
    <w:rsid w:val="0039416E"/>
    <w:rsid w:val="0039544A"/>
    <w:rsid w:val="003957BF"/>
    <w:rsid w:val="003967A1"/>
    <w:rsid w:val="00397AD7"/>
    <w:rsid w:val="00397D08"/>
    <w:rsid w:val="003A04AD"/>
    <w:rsid w:val="003A1994"/>
    <w:rsid w:val="003A5207"/>
    <w:rsid w:val="003A5CE4"/>
    <w:rsid w:val="003B4F63"/>
    <w:rsid w:val="003B7453"/>
    <w:rsid w:val="003B7749"/>
    <w:rsid w:val="003C0757"/>
    <w:rsid w:val="003C1B9C"/>
    <w:rsid w:val="003C4983"/>
    <w:rsid w:val="003C62D3"/>
    <w:rsid w:val="003D16EF"/>
    <w:rsid w:val="003D1B44"/>
    <w:rsid w:val="003D2053"/>
    <w:rsid w:val="003D3F99"/>
    <w:rsid w:val="003D4D62"/>
    <w:rsid w:val="003D6A7A"/>
    <w:rsid w:val="003D7C6B"/>
    <w:rsid w:val="003E0417"/>
    <w:rsid w:val="003E0B80"/>
    <w:rsid w:val="003E2928"/>
    <w:rsid w:val="003E2C4E"/>
    <w:rsid w:val="003E6B17"/>
    <w:rsid w:val="003F00AE"/>
    <w:rsid w:val="003F100C"/>
    <w:rsid w:val="003F1C79"/>
    <w:rsid w:val="003F1F2A"/>
    <w:rsid w:val="003F7FCD"/>
    <w:rsid w:val="00400581"/>
    <w:rsid w:val="00401A3A"/>
    <w:rsid w:val="00402B12"/>
    <w:rsid w:val="00406D1C"/>
    <w:rsid w:val="004070D3"/>
    <w:rsid w:val="004114DE"/>
    <w:rsid w:val="00411B22"/>
    <w:rsid w:val="00412223"/>
    <w:rsid w:val="00412702"/>
    <w:rsid w:val="00414216"/>
    <w:rsid w:val="0041421C"/>
    <w:rsid w:val="00414DF8"/>
    <w:rsid w:val="0041630F"/>
    <w:rsid w:val="00417491"/>
    <w:rsid w:val="00420B28"/>
    <w:rsid w:val="004245EA"/>
    <w:rsid w:val="00424ED7"/>
    <w:rsid w:val="00424EF7"/>
    <w:rsid w:val="00425B7E"/>
    <w:rsid w:val="004304E0"/>
    <w:rsid w:val="00430BA0"/>
    <w:rsid w:val="004335E1"/>
    <w:rsid w:val="00435BD9"/>
    <w:rsid w:val="00436D49"/>
    <w:rsid w:val="004405B9"/>
    <w:rsid w:val="00441044"/>
    <w:rsid w:val="0044214C"/>
    <w:rsid w:val="004449BE"/>
    <w:rsid w:val="004524AD"/>
    <w:rsid w:val="00452732"/>
    <w:rsid w:val="00452F52"/>
    <w:rsid w:val="00452FC8"/>
    <w:rsid w:val="00453924"/>
    <w:rsid w:val="00455579"/>
    <w:rsid w:val="00457A06"/>
    <w:rsid w:val="00457AEC"/>
    <w:rsid w:val="00461210"/>
    <w:rsid w:val="004618E8"/>
    <w:rsid w:val="00461F6F"/>
    <w:rsid w:val="004621FD"/>
    <w:rsid w:val="0046341B"/>
    <w:rsid w:val="0046458C"/>
    <w:rsid w:val="00464C16"/>
    <w:rsid w:val="00465CFE"/>
    <w:rsid w:val="00466AC6"/>
    <w:rsid w:val="00467FFD"/>
    <w:rsid w:val="0047099E"/>
    <w:rsid w:val="00472042"/>
    <w:rsid w:val="0047310C"/>
    <w:rsid w:val="0047384D"/>
    <w:rsid w:val="00474D70"/>
    <w:rsid w:val="0047607F"/>
    <w:rsid w:val="00476D34"/>
    <w:rsid w:val="00480478"/>
    <w:rsid w:val="00481EC3"/>
    <w:rsid w:val="00484E71"/>
    <w:rsid w:val="00487E13"/>
    <w:rsid w:val="00490084"/>
    <w:rsid w:val="00490E22"/>
    <w:rsid w:val="004911AC"/>
    <w:rsid w:val="00492303"/>
    <w:rsid w:val="00492929"/>
    <w:rsid w:val="00493583"/>
    <w:rsid w:val="00494165"/>
    <w:rsid w:val="00494B2F"/>
    <w:rsid w:val="00497EE5"/>
    <w:rsid w:val="004A0B68"/>
    <w:rsid w:val="004A372C"/>
    <w:rsid w:val="004A3B73"/>
    <w:rsid w:val="004A5962"/>
    <w:rsid w:val="004A7D64"/>
    <w:rsid w:val="004B1981"/>
    <w:rsid w:val="004B1B66"/>
    <w:rsid w:val="004B2202"/>
    <w:rsid w:val="004B3770"/>
    <w:rsid w:val="004B3EFF"/>
    <w:rsid w:val="004B49A3"/>
    <w:rsid w:val="004B4BC4"/>
    <w:rsid w:val="004B539C"/>
    <w:rsid w:val="004B5F1D"/>
    <w:rsid w:val="004B7B56"/>
    <w:rsid w:val="004C12B0"/>
    <w:rsid w:val="004C41DA"/>
    <w:rsid w:val="004C49CC"/>
    <w:rsid w:val="004C4D1C"/>
    <w:rsid w:val="004C644D"/>
    <w:rsid w:val="004D2539"/>
    <w:rsid w:val="004D28CD"/>
    <w:rsid w:val="004D2966"/>
    <w:rsid w:val="004D4442"/>
    <w:rsid w:val="004E09D3"/>
    <w:rsid w:val="004E3AC8"/>
    <w:rsid w:val="004E3B17"/>
    <w:rsid w:val="004E459C"/>
    <w:rsid w:val="004E5DB1"/>
    <w:rsid w:val="004E6225"/>
    <w:rsid w:val="004F08DD"/>
    <w:rsid w:val="004F0D38"/>
    <w:rsid w:val="004F2361"/>
    <w:rsid w:val="004F2B3B"/>
    <w:rsid w:val="004F30BA"/>
    <w:rsid w:val="004F417A"/>
    <w:rsid w:val="004F4AC8"/>
    <w:rsid w:val="004F4C95"/>
    <w:rsid w:val="004F6478"/>
    <w:rsid w:val="004F649E"/>
    <w:rsid w:val="005004A4"/>
    <w:rsid w:val="00501DE8"/>
    <w:rsid w:val="00502366"/>
    <w:rsid w:val="0050246F"/>
    <w:rsid w:val="00502610"/>
    <w:rsid w:val="005043DB"/>
    <w:rsid w:val="00505F9E"/>
    <w:rsid w:val="0051139D"/>
    <w:rsid w:val="005135F8"/>
    <w:rsid w:val="00514A65"/>
    <w:rsid w:val="00514F07"/>
    <w:rsid w:val="00517535"/>
    <w:rsid w:val="005177A5"/>
    <w:rsid w:val="00520C4D"/>
    <w:rsid w:val="005221C0"/>
    <w:rsid w:val="005227FE"/>
    <w:rsid w:val="0052703E"/>
    <w:rsid w:val="00530A2E"/>
    <w:rsid w:val="00531A74"/>
    <w:rsid w:val="00531CC5"/>
    <w:rsid w:val="005334E7"/>
    <w:rsid w:val="00534AB8"/>
    <w:rsid w:val="00535939"/>
    <w:rsid w:val="00535F23"/>
    <w:rsid w:val="0054280C"/>
    <w:rsid w:val="00552A63"/>
    <w:rsid w:val="00553760"/>
    <w:rsid w:val="005544A6"/>
    <w:rsid w:val="005556BF"/>
    <w:rsid w:val="005558C8"/>
    <w:rsid w:val="005568E0"/>
    <w:rsid w:val="00557704"/>
    <w:rsid w:val="005618E0"/>
    <w:rsid w:val="00562100"/>
    <w:rsid w:val="00563CF9"/>
    <w:rsid w:val="00565AD5"/>
    <w:rsid w:val="005661DB"/>
    <w:rsid w:val="005666F6"/>
    <w:rsid w:val="005710CC"/>
    <w:rsid w:val="00574BDB"/>
    <w:rsid w:val="00580D16"/>
    <w:rsid w:val="00580FF9"/>
    <w:rsid w:val="00583296"/>
    <w:rsid w:val="0058524D"/>
    <w:rsid w:val="00585B82"/>
    <w:rsid w:val="00587E00"/>
    <w:rsid w:val="00590F22"/>
    <w:rsid w:val="00593F02"/>
    <w:rsid w:val="005949DB"/>
    <w:rsid w:val="00594E77"/>
    <w:rsid w:val="0059713B"/>
    <w:rsid w:val="00597BCA"/>
    <w:rsid w:val="005A6390"/>
    <w:rsid w:val="005A63DA"/>
    <w:rsid w:val="005B1A7A"/>
    <w:rsid w:val="005B2558"/>
    <w:rsid w:val="005B28F3"/>
    <w:rsid w:val="005B3568"/>
    <w:rsid w:val="005B4A84"/>
    <w:rsid w:val="005B5F0F"/>
    <w:rsid w:val="005B66E1"/>
    <w:rsid w:val="005B6B60"/>
    <w:rsid w:val="005C5097"/>
    <w:rsid w:val="005C5364"/>
    <w:rsid w:val="005C68C2"/>
    <w:rsid w:val="005D0005"/>
    <w:rsid w:val="005D0B01"/>
    <w:rsid w:val="005D2829"/>
    <w:rsid w:val="005D48EA"/>
    <w:rsid w:val="005D4CE3"/>
    <w:rsid w:val="005D5853"/>
    <w:rsid w:val="005D7D7C"/>
    <w:rsid w:val="005E35D5"/>
    <w:rsid w:val="005E38E6"/>
    <w:rsid w:val="005E48C8"/>
    <w:rsid w:val="005E6BB4"/>
    <w:rsid w:val="005E72AF"/>
    <w:rsid w:val="005E7EAE"/>
    <w:rsid w:val="005F2ADA"/>
    <w:rsid w:val="005F4AF0"/>
    <w:rsid w:val="00602D5E"/>
    <w:rsid w:val="006053CB"/>
    <w:rsid w:val="00613269"/>
    <w:rsid w:val="00615364"/>
    <w:rsid w:val="0061632C"/>
    <w:rsid w:val="0061663D"/>
    <w:rsid w:val="00616EF2"/>
    <w:rsid w:val="006173EA"/>
    <w:rsid w:val="00620964"/>
    <w:rsid w:val="00620C50"/>
    <w:rsid w:val="00621781"/>
    <w:rsid w:val="00622586"/>
    <w:rsid w:val="00624446"/>
    <w:rsid w:val="00625A40"/>
    <w:rsid w:val="00626A06"/>
    <w:rsid w:val="0062705F"/>
    <w:rsid w:val="0062770E"/>
    <w:rsid w:val="0063123F"/>
    <w:rsid w:val="0063225F"/>
    <w:rsid w:val="00632999"/>
    <w:rsid w:val="006346AF"/>
    <w:rsid w:val="006368EC"/>
    <w:rsid w:val="00636940"/>
    <w:rsid w:val="00637C44"/>
    <w:rsid w:val="00641F86"/>
    <w:rsid w:val="00643CDB"/>
    <w:rsid w:val="006440F7"/>
    <w:rsid w:val="00645F1F"/>
    <w:rsid w:val="006461CF"/>
    <w:rsid w:val="0065428E"/>
    <w:rsid w:val="0065448E"/>
    <w:rsid w:val="0065534E"/>
    <w:rsid w:val="006558DA"/>
    <w:rsid w:val="006575A4"/>
    <w:rsid w:val="006655EC"/>
    <w:rsid w:val="00681880"/>
    <w:rsid w:val="0068194A"/>
    <w:rsid w:val="00681CD3"/>
    <w:rsid w:val="00682A6B"/>
    <w:rsid w:val="0068365F"/>
    <w:rsid w:val="0069407D"/>
    <w:rsid w:val="00694C37"/>
    <w:rsid w:val="0069742E"/>
    <w:rsid w:val="00697CD6"/>
    <w:rsid w:val="006A2C90"/>
    <w:rsid w:val="006A30BC"/>
    <w:rsid w:val="006A3BEF"/>
    <w:rsid w:val="006A58C9"/>
    <w:rsid w:val="006A5C13"/>
    <w:rsid w:val="006B2C5D"/>
    <w:rsid w:val="006B6331"/>
    <w:rsid w:val="006B661B"/>
    <w:rsid w:val="006C23F6"/>
    <w:rsid w:val="006C2580"/>
    <w:rsid w:val="006C2A25"/>
    <w:rsid w:val="006C68ED"/>
    <w:rsid w:val="006C7ACF"/>
    <w:rsid w:val="006D395A"/>
    <w:rsid w:val="006D425C"/>
    <w:rsid w:val="006D429F"/>
    <w:rsid w:val="006D49B4"/>
    <w:rsid w:val="006D4BF4"/>
    <w:rsid w:val="006D557C"/>
    <w:rsid w:val="006E0F93"/>
    <w:rsid w:val="006E132E"/>
    <w:rsid w:val="006E151E"/>
    <w:rsid w:val="006E3B99"/>
    <w:rsid w:val="006E4B9A"/>
    <w:rsid w:val="006E57FA"/>
    <w:rsid w:val="006E6F47"/>
    <w:rsid w:val="006F1AAF"/>
    <w:rsid w:val="006F5024"/>
    <w:rsid w:val="006F618A"/>
    <w:rsid w:val="006F7763"/>
    <w:rsid w:val="0070072B"/>
    <w:rsid w:val="0070133B"/>
    <w:rsid w:val="00702236"/>
    <w:rsid w:val="00702529"/>
    <w:rsid w:val="00703371"/>
    <w:rsid w:val="00703990"/>
    <w:rsid w:val="00703C2C"/>
    <w:rsid w:val="00705447"/>
    <w:rsid w:val="00705E02"/>
    <w:rsid w:val="00707986"/>
    <w:rsid w:val="00711DE7"/>
    <w:rsid w:val="0071294D"/>
    <w:rsid w:val="007132DB"/>
    <w:rsid w:val="007152B0"/>
    <w:rsid w:val="007157B2"/>
    <w:rsid w:val="00716246"/>
    <w:rsid w:val="007176B9"/>
    <w:rsid w:val="0071790D"/>
    <w:rsid w:val="00723007"/>
    <w:rsid w:val="00724D53"/>
    <w:rsid w:val="00726734"/>
    <w:rsid w:val="00727BE5"/>
    <w:rsid w:val="00730490"/>
    <w:rsid w:val="0073156A"/>
    <w:rsid w:val="007332FC"/>
    <w:rsid w:val="007341E2"/>
    <w:rsid w:val="00736998"/>
    <w:rsid w:val="00740D7A"/>
    <w:rsid w:val="00741441"/>
    <w:rsid w:val="0074161B"/>
    <w:rsid w:val="00742790"/>
    <w:rsid w:val="00742F16"/>
    <w:rsid w:val="007454FF"/>
    <w:rsid w:val="007459E8"/>
    <w:rsid w:val="0075065F"/>
    <w:rsid w:val="00750E86"/>
    <w:rsid w:val="00750F41"/>
    <w:rsid w:val="00751005"/>
    <w:rsid w:val="0075251B"/>
    <w:rsid w:val="00752E7C"/>
    <w:rsid w:val="00753480"/>
    <w:rsid w:val="00753849"/>
    <w:rsid w:val="00753E22"/>
    <w:rsid w:val="00754AEB"/>
    <w:rsid w:val="0075572A"/>
    <w:rsid w:val="00756CC8"/>
    <w:rsid w:val="007605BF"/>
    <w:rsid w:val="00760CE2"/>
    <w:rsid w:val="00765941"/>
    <w:rsid w:val="007724D4"/>
    <w:rsid w:val="00773846"/>
    <w:rsid w:val="00774344"/>
    <w:rsid w:val="0077463E"/>
    <w:rsid w:val="007753E6"/>
    <w:rsid w:val="00777D1B"/>
    <w:rsid w:val="00781220"/>
    <w:rsid w:val="00781F38"/>
    <w:rsid w:val="007828CE"/>
    <w:rsid w:val="00782EBD"/>
    <w:rsid w:val="00783A38"/>
    <w:rsid w:val="00784506"/>
    <w:rsid w:val="00784A34"/>
    <w:rsid w:val="00784A69"/>
    <w:rsid w:val="00792696"/>
    <w:rsid w:val="007928DA"/>
    <w:rsid w:val="007938AF"/>
    <w:rsid w:val="00794A61"/>
    <w:rsid w:val="00794C80"/>
    <w:rsid w:val="0079631A"/>
    <w:rsid w:val="007A0ACA"/>
    <w:rsid w:val="007A2B1F"/>
    <w:rsid w:val="007A3689"/>
    <w:rsid w:val="007A4309"/>
    <w:rsid w:val="007A56DF"/>
    <w:rsid w:val="007A5D4D"/>
    <w:rsid w:val="007A632B"/>
    <w:rsid w:val="007B3FB7"/>
    <w:rsid w:val="007C06C8"/>
    <w:rsid w:val="007C13B4"/>
    <w:rsid w:val="007C51D0"/>
    <w:rsid w:val="007D02B4"/>
    <w:rsid w:val="007D0ECA"/>
    <w:rsid w:val="007D15F8"/>
    <w:rsid w:val="007D3F4B"/>
    <w:rsid w:val="007D49D0"/>
    <w:rsid w:val="007D5D09"/>
    <w:rsid w:val="007D67F6"/>
    <w:rsid w:val="007D6DC4"/>
    <w:rsid w:val="007D7640"/>
    <w:rsid w:val="007D77CB"/>
    <w:rsid w:val="007E3263"/>
    <w:rsid w:val="007E3575"/>
    <w:rsid w:val="007E35C2"/>
    <w:rsid w:val="007E39A6"/>
    <w:rsid w:val="007E3A41"/>
    <w:rsid w:val="007E4F47"/>
    <w:rsid w:val="007E716E"/>
    <w:rsid w:val="007E73E0"/>
    <w:rsid w:val="007E7498"/>
    <w:rsid w:val="007F04C3"/>
    <w:rsid w:val="007F1312"/>
    <w:rsid w:val="007F17B4"/>
    <w:rsid w:val="007F1A50"/>
    <w:rsid w:val="007F1B4F"/>
    <w:rsid w:val="007F3D37"/>
    <w:rsid w:val="007F5DA9"/>
    <w:rsid w:val="007F601F"/>
    <w:rsid w:val="007F6529"/>
    <w:rsid w:val="007F6585"/>
    <w:rsid w:val="007F7F76"/>
    <w:rsid w:val="00800131"/>
    <w:rsid w:val="008009F8"/>
    <w:rsid w:val="00803E09"/>
    <w:rsid w:val="00804036"/>
    <w:rsid w:val="0080440A"/>
    <w:rsid w:val="00805783"/>
    <w:rsid w:val="00806BCD"/>
    <w:rsid w:val="008103FA"/>
    <w:rsid w:val="00810E87"/>
    <w:rsid w:val="00811A57"/>
    <w:rsid w:val="008127B7"/>
    <w:rsid w:val="00815384"/>
    <w:rsid w:val="00816255"/>
    <w:rsid w:val="0082045C"/>
    <w:rsid w:val="00822236"/>
    <w:rsid w:val="0082233F"/>
    <w:rsid w:val="00826402"/>
    <w:rsid w:val="00827953"/>
    <w:rsid w:val="00827965"/>
    <w:rsid w:val="0083316F"/>
    <w:rsid w:val="00833F7B"/>
    <w:rsid w:val="0083509A"/>
    <w:rsid w:val="00836ACA"/>
    <w:rsid w:val="0084178C"/>
    <w:rsid w:val="00841882"/>
    <w:rsid w:val="00845486"/>
    <w:rsid w:val="0084572C"/>
    <w:rsid w:val="00845D47"/>
    <w:rsid w:val="00847020"/>
    <w:rsid w:val="00850A12"/>
    <w:rsid w:val="00850D21"/>
    <w:rsid w:val="008518E0"/>
    <w:rsid w:val="0085224A"/>
    <w:rsid w:val="008532EC"/>
    <w:rsid w:val="00853CC1"/>
    <w:rsid w:val="00853E56"/>
    <w:rsid w:val="0085427E"/>
    <w:rsid w:val="00855767"/>
    <w:rsid w:val="00855A15"/>
    <w:rsid w:val="008579DF"/>
    <w:rsid w:val="0086039B"/>
    <w:rsid w:val="00860C26"/>
    <w:rsid w:val="00861226"/>
    <w:rsid w:val="008616B2"/>
    <w:rsid w:val="00862853"/>
    <w:rsid w:val="008709F7"/>
    <w:rsid w:val="00872CBF"/>
    <w:rsid w:val="00876AF5"/>
    <w:rsid w:val="00876D8C"/>
    <w:rsid w:val="0088335D"/>
    <w:rsid w:val="00884C90"/>
    <w:rsid w:val="008906F0"/>
    <w:rsid w:val="0089178D"/>
    <w:rsid w:val="008918F5"/>
    <w:rsid w:val="00894119"/>
    <w:rsid w:val="00895C38"/>
    <w:rsid w:val="00897D65"/>
    <w:rsid w:val="008A17BD"/>
    <w:rsid w:val="008A2719"/>
    <w:rsid w:val="008A2E2A"/>
    <w:rsid w:val="008A48B5"/>
    <w:rsid w:val="008A6787"/>
    <w:rsid w:val="008A6F62"/>
    <w:rsid w:val="008B0D36"/>
    <w:rsid w:val="008B11B3"/>
    <w:rsid w:val="008B1BA1"/>
    <w:rsid w:val="008B355A"/>
    <w:rsid w:val="008B3A7F"/>
    <w:rsid w:val="008B7183"/>
    <w:rsid w:val="008B7A9C"/>
    <w:rsid w:val="008B7F7D"/>
    <w:rsid w:val="008C1001"/>
    <w:rsid w:val="008C4079"/>
    <w:rsid w:val="008D0DC6"/>
    <w:rsid w:val="008D12B1"/>
    <w:rsid w:val="008D1D15"/>
    <w:rsid w:val="008D2EEC"/>
    <w:rsid w:val="008D7089"/>
    <w:rsid w:val="008D7C0D"/>
    <w:rsid w:val="008E1DCE"/>
    <w:rsid w:val="008E252B"/>
    <w:rsid w:val="008E3644"/>
    <w:rsid w:val="008E439D"/>
    <w:rsid w:val="008E50FB"/>
    <w:rsid w:val="008E51B4"/>
    <w:rsid w:val="008E5C58"/>
    <w:rsid w:val="008E7F1D"/>
    <w:rsid w:val="008F250C"/>
    <w:rsid w:val="008F48AA"/>
    <w:rsid w:val="008F7F28"/>
    <w:rsid w:val="009000B2"/>
    <w:rsid w:val="00901DF8"/>
    <w:rsid w:val="009022D0"/>
    <w:rsid w:val="00902511"/>
    <w:rsid w:val="00903920"/>
    <w:rsid w:val="0090792E"/>
    <w:rsid w:val="00907B35"/>
    <w:rsid w:val="00910D9A"/>
    <w:rsid w:val="009143D0"/>
    <w:rsid w:val="00914D23"/>
    <w:rsid w:val="00914FC3"/>
    <w:rsid w:val="00916404"/>
    <w:rsid w:val="009171F6"/>
    <w:rsid w:val="00921C8E"/>
    <w:rsid w:val="00924AEC"/>
    <w:rsid w:val="00930205"/>
    <w:rsid w:val="009309CE"/>
    <w:rsid w:val="009337A5"/>
    <w:rsid w:val="00933810"/>
    <w:rsid w:val="00933F10"/>
    <w:rsid w:val="009343E6"/>
    <w:rsid w:val="00934FEB"/>
    <w:rsid w:val="00936AAE"/>
    <w:rsid w:val="00941441"/>
    <w:rsid w:val="00941FB5"/>
    <w:rsid w:val="00943D92"/>
    <w:rsid w:val="00944563"/>
    <w:rsid w:val="00944D93"/>
    <w:rsid w:val="009454B3"/>
    <w:rsid w:val="00946828"/>
    <w:rsid w:val="009474A3"/>
    <w:rsid w:val="009478A0"/>
    <w:rsid w:val="00947BCF"/>
    <w:rsid w:val="00950DE5"/>
    <w:rsid w:val="00951340"/>
    <w:rsid w:val="009524FD"/>
    <w:rsid w:val="00954CD1"/>
    <w:rsid w:val="0095579A"/>
    <w:rsid w:val="00956636"/>
    <w:rsid w:val="009629CA"/>
    <w:rsid w:val="00963847"/>
    <w:rsid w:val="009650C1"/>
    <w:rsid w:val="00970B66"/>
    <w:rsid w:val="00972ABC"/>
    <w:rsid w:val="0097446C"/>
    <w:rsid w:val="009754A3"/>
    <w:rsid w:val="009759CC"/>
    <w:rsid w:val="00977286"/>
    <w:rsid w:val="00980D99"/>
    <w:rsid w:val="00982EBA"/>
    <w:rsid w:val="009840E1"/>
    <w:rsid w:val="0098594A"/>
    <w:rsid w:val="00985C81"/>
    <w:rsid w:val="009921D2"/>
    <w:rsid w:val="00993B2F"/>
    <w:rsid w:val="00993E5D"/>
    <w:rsid w:val="00996690"/>
    <w:rsid w:val="00997D21"/>
    <w:rsid w:val="009A0BB1"/>
    <w:rsid w:val="009A2680"/>
    <w:rsid w:val="009A30DA"/>
    <w:rsid w:val="009A373F"/>
    <w:rsid w:val="009A4274"/>
    <w:rsid w:val="009A4783"/>
    <w:rsid w:val="009A7E12"/>
    <w:rsid w:val="009B1F17"/>
    <w:rsid w:val="009B2240"/>
    <w:rsid w:val="009B3150"/>
    <w:rsid w:val="009B3960"/>
    <w:rsid w:val="009B42B7"/>
    <w:rsid w:val="009B59EA"/>
    <w:rsid w:val="009B5F6C"/>
    <w:rsid w:val="009C27C6"/>
    <w:rsid w:val="009C39F8"/>
    <w:rsid w:val="009C3B77"/>
    <w:rsid w:val="009C596F"/>
    <w:rsid w:val="009C5AB0"/>
    <w:rsid w:val="009C76E6"/>
    <w:rsid w:val="009D0315"/>
    <w:rsid w:val="009D2107"/>
    <w:rsid w:val="009D2800"/>
    <w:rsid w:val="009D7841"/>
    <w:rsid w:val="009E07FF"/>
    <w:rsid w:val="009E1C10"/>
    <w:rsid w:val="009E26C9"/>
    <w:rsid w:val="009E2BDB"/>
    <w:rsid w:val="009E2DEE"/>
    <w:rsid w:val="009E4082"/>
    <w:rsid w:val="009E5853"/>
    <w:rsid w:val="009E5ED3"/>
    <w:rsid w:val="009E6888"/>
    <w:rsid w:val="009E6D41"/>
    <w:rsid w:val="009F2EA0"/>
    <w:rsid w:val="009F2F93"/>
    <w:rsid w:val="009F30AF"/>
    <w:rsid w:val="009F368C"/>
    <w:rsid w:val="009F4EF2"/>
    <w:rsid w:val="00A01FBF"/>
    <w:rsid w:val="00A0247F"/>
    <w:rsid w:val="00A025AF"/>
    <w:rsid w:val="00A041D4"/>
    <w:rsid w:val="00A061CA"/>
    <w:rsid w:val="00A06259"/>
    <w:rsid w:val="00A068EB"/>
    <w:rsid w:val="00A07667"/>
    <w:rsid w:val="00A10849"/>
    <w:rsid w:val="00A12739"/>
    <w:rsid w:val="00A12DA9"/>
    <w:rsid w:val="00A15233"/>
    <w:rsid w:val="00A1794A"/>
    <w:rsid w:val="00A22881"/>
    <w:rsid w:val="00A243F8"/>
    <w:rsid w:val="00A31E3F"/>
    <w:rsid w:val="00A3280A"/>
    <w:rsid w:val="00A33DCF"/>
    <w:rsid w:val="00A34C83"/>
    <w:rsid w:val="00A36BD7"/>
    <w:rsid w:val="00A410BA"/>
    <w:rsid w:val="00A41B18"/>
    <w:rsid w:val="00A4270D"/>
    <w:rsid w:val="00A43C7B"/>
    <w:rsid w:val="00A5083C"/>
    <w:rsid w:val="00A50B50"/>
    <w:rsid w:val="00A5561A"/>
    <w:rsid w:val="00A5661B"/>
    <w:rsid w:val="00A611C1"/>
    <w:rsid w:val="00A613A8"/>
    <w:rsid w:val="00A630FD"/>
    <w:rsid w:val="00A640A0"/>
    <w:rsid w:val="00A6604C"/>
    <w:rsid w:val="00A6691D"/>
    <w:rsid w:val="00A679FF"/>
    <w:rsid w:val="00A74E80"/>
    <w:rsid w:val="00A75FF7"/>
    <w:rsid w:val="00A77CA5"/>
    <w:rsid w:val="00A804FF"/>
    <w:rsid w:val="00A80BF7"/>
    <w:rsid w:val="00A82B2B"/>
    <w:rsid w:val="00A83076"/>
    <w:rsid w:val="00A83BE2"/>
    <w:rsid w:val="00A8455D"/>
    <w:rsid w:val="00A8534B"/>
    <w:rsid w:val="00A855BE"/>
    <w:rsid w:val="00A85B9B"/>
    <w:rsid w:val="00A86BFD"/>
    <w:rsid w:val="00A90525"/>
    <w:rsid w:val="00A914F0"/>
    <w:rsid w:val="00A925B2"/>
    <w:rsid w:val="00A92BDE"/>
    <w:rsid w:val="00A933FA"/>
    <w:rsid w:val="00A93E35"/>
    <w:rsid w:val="00A97DB5"/>
    <w:rsid w:val="00AA164F"/>
    <w:rsid w:val="00AA1C69"/>
    <w:rsid w:val="00AB0F71"/>
    <w:rsid w:val="00AC014B"/>
    <w:rsid w:val="00AC0771"/>
    <w:rsid w:val="00AC2103"/>
    <w:rsid w:val="00AC51A2"/>
    <w:rsid w:val="00AC5266"/>
    <w:rsid w:val="00AD08D6"/>
    <w:rsid w:val="00AD2682"/>
    <w:rsid w:val="00AD2CD4"/>
    <w:rsid w:val="00AD3E30"/>
    <w:rsid w:val="00AD4570"/>
    <w:rsid w:val="00AD4D8B"/>
    <w:rsid w:val="00AD547C"/>
    <w:rsid w:val="00AE21DB"/>
    <w:rsid w:val="00AE28F7"/>
    <w:rsid w:val="00AE417A"/>
    <w:rsid w:val="00AE421C"/>
    <w:rsid w:val="00AE5566"/>
    <w:rsid w:val="00AE63B4"/>
    <w:rsid w:val="00AF1229"/>
    <w:rsid w:val="00AF269D"/>
    <w:rsid w:val="00AF5B9D"/>
    <w:rsid w:val="00AF6376"/>
    <w:rsid w:val="00AF6EA6"/>
    <w:rsid w:val="00AF7FF1"/>
    <w:rsid w:val="00B00E0C"/>
    <w:rsid w:val="00B02A50"/>
    <w:rsid w:val="00B02BD3"/>
    <w:rsid w:val="00B04AD0"/>
    <w:rsid w:val="00B04D50"/>
    <w:rsid w:val="00B05211"/>
    <w:rsid w:val="00B06B16"/>
    <w:rsid w:val="00B12C8E"/>
    <w:rsid w:val="00B14DCF"/>
    <w:rsid w:val="00B14EF3"/>
    <w:rsid w:val="00B152AC"/>
    <w:rsid w:val="00B15F3F"/>
    <w:rsid w:val="00B1625A"/>
    <w:rsid w:val="00B1744C"/>
    <w:rsid w:val="00B223AD"/>
    <w:rsid w:val="00B2451F"/>
    <w:rsid w:val="00B24FD1"/>
    <w:rsid w:val="00B260F2"/>
    <w:rsid w:val="00B26286"/>
    <w:rsid w:val="00B300DE"/>
    <w:rsid w:val="00B32F59"/>
    <w:rsid w:val="00B343C8"/>
    <w:rsid w:val="00B36185"/>
    <w:rsid w:val="00B37543"/>
    <w:rsid w:val="00B42456"/>
    <w:rsid w:val="00B42F91"/>
    <w:rsid w:val="00B43172"/>
    <w:rsid w:val="00B4465E"/>
    <w:rsid w:val="00B4543B"/>
    <w:rsid w:val="00B47A0C"/>
    <w:rsid w:val="00B5118E"/>
    <w:rsid w:val="00B512DF"/>
    <w:rsid w:val="00B53680"/>
    <w:rsid w:val="00B54A2C"/>
    <w:rsid w:val="00B55C08"/>
    <w:rsid w:val="00B63C7C"/>
    <w:rsid w:val="00B66315"/>
    <w:rsid w:val="00B66F15"/>
    <w:rsid w:val="00B67012"/>
    <w:rsid w:val="00B70EAB"/>
    <w:rsid w:val="00B73663"/>
    <w:rsid w:val="00B74A34"/>
    <w:rsid w:val="00B75C46"/>
    <w:rsid w:val="00B80B71"/>
    <w:rsid w:val="00B82806"/>
    <w:rsid w:val="00B83C37"/>
    <w:rsid w:val="00B90824"/>
    <w:rsid w:val="00B92515"/>
    <w:rsid w:val="00B943DC"/>
    <w:rsid w:val="00B94D29"/>
    <w:rsid w:val="00B961CE"/>
    <w:rsid w:val="00BA44D9"/>
    <w:rsid w:val="00BA4C3A"/>
    <w:rsid w:val="00BA5316"/>
    <w:rsid w:val="00BA5BED"/>
    <w:rsid w:val="00BB0DEE"/>
    <w:rsid w:val="00BB2F97"/>
    <w:rsid w:val="00BB4ABE"/>
    <w:rsid w:val="00BB4CA3"/>
    <w:rsid w:val="00BC34DC"/>
    <w:rsid w:val="00BC6841"/>
    <w:rsid w:val="00BC761D"/>
    <w:rsid w:val="00BD0492"/>
    <w:rsid w:val="00BD42F8"/>
    <w:rsid w:val="00BD4F2D"/>
    <w:rsid w:val="00BD6EF9"/>
    <w:rsid w:val="00BD7A43"/>
    <w:rsid w:val="00BE05F0"/>
    <w:rsid w:val="00BE1CE9"/>
    <w:rsid w:val="00BE3726"/>
    <w:rsid w:val="00BE3C6D"/>
    <w:rsid w:val="00BE3E43"/>
    <w:rsid w:val="00BE50F2"/>
    <w:rsid w:val="00BE7293"/>
    <w:rsid w:val="00BE7A48"/>
    <w:rsid w:val="00BF03FD"/>
    <w:rsid w:val="00BF2475"/>
    <w:rsid w:val="00BF29D1"/>
    <w:rsid w:val="00BF29DF"/>
    <w:rsid w:val="00BF3053"/>
    <w:rsid w:val="00BF3284"/>
    <w:rsid w:val="00BF339D"/>
    <w:rsid w:val="00BF33B6"/>
    <w:rsid w:val="00BF46F2"/>
    <w:rsid w:val="00BF62EA"/>
    <w:rsid w:val="00BF67FC"/>
    <w:rsid w:val="00C00F77"/>
    <w:rsid w:val="00C015B4"/>
    <w:rsid w:val="00C03F53"/>
    <w:rsid w:val="00C04440"/>
    <w:rsid w:val="00C04B59"/>
    <w:rsid w:val="00C04EE5"/>
    <w:rsid w:val="00C065FF"/>
    <w:rsid w:val="00C10A48"/>
    <w:rsid w:val="00C10A58"/>
    <w:rsid w:val="00C12497"/>
    <w:rsid w:val="00C15B4A"/>
    <w:rsid w:val="00C21996"/>
    <w:rsid w:val="00C21E70"/>
    <w:rsid w:val="00C233E6"/>
    <w:rsid w:val="00C26A1A"/>
    <w:rsid w:val="00C27655"/>
    <w:rsid w:val="00C30A30"/>
    <w:rsid w:val="00C310C9"/>
    <w:rsid w:val="00C31E7F"/>
    <w:rsid w:val="00C33C90"/>
    <w:rsid w:val="00C33E34"/>
    <w:rsid w:val="00C345D1"/>
    <w:rsid w:val="00C4043C"/>
    <w:rsid w:val="00C42E11"/>
    <w:rsid w:val="00C44774"/>
    <w:rsid w:val="00C4503A"/>
    <w:rsid w:val="00C45FB4"/>
    <w:rsid w:val="00C477D8"/>
    <w:rsid w:val="00C47EBC"/>
    <w:rsid w:val="00C509AD"/>
    <w:rsid w:val="00C51464"/>
    <w:rsid w:val="00C51D2B"/>
    <w:rsid w:val="00C56AEB"/>
    <w:rsid w:val="00C57CEE"/>
    <w:rsid w:val="00C61633"/>
    <w:rsid w:val="00C623EF"/>
    <w:rsid w:val="00C654A2"/>
    <w:rsid w:val="00C70B9D"/>
    <w:rsid w:val="00C72269"/>
    <w:rsid w:val="00C74898"/>
    <w:rsid w:val="00C7626A"/>
    <w:rsid w:val="00C80C40"/>
    <w:rsid w:val="00C86D48"/>
    <w:rsid w:val="00C87A5E"/>
    <w:rsid w:val="00C90E9A"/>
    <w:rsid w:val="00C91166"/>
    <w:rsid w:val="00C912FE"/>
    <w:rsid w:val="00C91535"/>
    <w:rsid w:val="00C92358"/>
    <w:rsid w:val="00C96341"/>
    <w:rsid w:val="00C968CA"/>
    <w:rsid w:val="00C979B5"/>
    <w:rsid w:val="00CA01CF"/>
    <w:rsid w:val="00CA0EF9"/>
    <w:rsid w:val="00CA3056"/>
    <w:rsid w:val="00CB0093"/>
    <w:rsid w:val="00CB328F"/>
    <w:rsid w:val="00CB5746"/>
    <w:rsid w:val="00CB747A"/>
    <w:rsid w:val="00CC0A90"/>
    <w:rsid w:val="00CC1C3F"/>
    <w:rsid w:val="00CC371A"/>
    <w:rsid w:val="00CC3C13"/>
    <w:rsid w:val="00CC4AE3"/>
    <w:rsid w:val="00CC5178"/>
    <w:rsid w:val="00CC51A1"/>
    <w:rsid w:val="00CD0F60"/>
    <w:rsid w:val="00CD12C7"/>
    <w:rsid w:val="00CD1986"/>
    <w:rsid w:val="00CD3A7C"/>
    <w:rsid w:val="00CD4CEE"/>
    <w:rsid w:val="00CD5778"/>
    <w:rsid w:val="00CD6B5C"/>
    <w:rsid w:val="00CD70C2"/>
    <w:rsid w:val="00CE00E4"/>
    <w:rsid w:val="00CE02DE"/>
    <w:rsid w:val="00CE72F6"/>
    <w:rsid w:val="00CE7A1A"/>
    <w:rsid w:val="00CF035C"/>
    <w:rsid w:val="00CF0D25"/>
    <w:rsid w:val="00CF246D"/>
    <w:rsid w:val="00CF2A2E"/>
    <w:rsid w:val="00CF2AA5"/>
    <w:rsid w:val="00CF7314"/>
    <w:rsid w:val="00D0206E"/>
    <w:rsid w:val="00D026BE"/>
    <w:rsid w:val="00D02B00"/>
    <w:rsid w:val="00D044C3"/>
    <w:rsid w:val="00D05422"/>
    <w:rsid w:val="00D06778"/>
    <w:rsid w:val="00D10314"/>
    <w:rsid w:val="00D1222D"/>
    <w:rsid w:val="00D1372A"/>
    <w:rsid w:val="00D14222"/>
    <w:rsid w:val="00D14989"/>
    <w:rsid w:val="00D16BDB"/>
    <w:rsid w:val="00D216A5"/>
    <w:rsid w:val="00D21C18"/>
    <w:rsid w:val="00D220A3"/>
    <w:rsid w:val="00D222E6"/>
    <w:rsid w:val="00D240B4"/>
    <w:rsid w:val="00D26690"/>
    <w:rsid w:val="00D3128E"/>
    <w:rsid w:val="00D323D0"/>
    <w:rsid w:val="00D35852"/>
    <w:rsid w:val="00D35A4C"/>
    <w:rsid w:val="00D369CE"/>
    <w:rsid w:val="00D36A77"/>
    <w:rsid w:val="00D36BE7"/>
    <w:rsid w:val="00D37F2C"/>
    <w:rsid w:val="00D4004B"/>
    <w:rsid w:val="00D40D8D"/>
    <w:rsid w:val="00D41E10"/>
    <w:rsid w:val="00D42F97"/>
    <w:rsid w:val="00D43BB7"/>
    <w:rsid w:val="00D44400"/>
    <w:rsid w:val="00D45096"/>
    <w:rsid w:val="00D50222"/>
    <w:rsid w:val="00D5314B"/>
    <w:rsid w:val="00D56BE6"/>
    <w:rsid w:val="00D57CD1"/>
    <w:rsid w:val="00D6085C"/>
    <w:rsid w:val="00D6112C"/>
    <w:rsid w:val="00D61975"/>
    <w:rsid w:val="00D61A2E"/>
    <w:rsid w:val="00D671E2"/>
    <w:rsid w:val="00D67C28"/>
    <w:rsid w:val="00D67C4F"/>
    <w:rsid w:val="00D718F2"/>
    <w:rsid w:val="00D72785"/>
    <w:rsid w:val="00D744BA"/>
    <w:rsid w:val="00D7520C"/>
    <w:rsid w:val="00D75B7C"/>
    <w:rsid w:val="00D77304"/>
    <w:rsid w:val="00D81EB6"/>
    <w:rsid w:val="00D820D4"/>
    <w:rsid w:val="00D827DD"/>
    <w:rsid w:val="00D82F6A"/>
    <w:rsid w:val="00D830A1"/>
    <w:rsid w:val="00D84BBF"/>
    <w:rsid w:val="00D86063"/>
    <w:rsid w:val="00D8643B"/>
    <w:rsid w:val="00D87D50"/>
    <w:rsid w:val="00D87EF5"/>
    <w:rsid w:val="00D92ACC"/>
    <w:rsid w:val="00D951B2"/>
    <w:rsid w:val="00D97482"/>
    <w:rsid w:val="00DA0D97"/>
    <w:rsid w:val="00DA2865"/>
    <w:rsid w:val="00DA60B1"/>
    <w:rsid w:val="00DB1F40"/>
    <w:rsid w:val="00DB2DD4"/>
    <w:rsid w:val="00DB3C33"/>
    <w:rsid w:val="00DB6231"/>
    <w:rsid w:val="00DB7708"/>
    <w:rsid w:val="00DC01EE"/>
    <w:rsid w:val="00DC0EC1"/>
    <w:rsid w:val="00DC1ABF"/>
    <w:rsid w:val="00DC2AB0"/>
    <w:rsid w:val="00DC5F35"/>
    <w:rsid w:val="00DC66D7"/>
    <w:rsid w:val="00DC6FD2"/>
    <w:rsid w:val="00DD05E7"/>
    <w:rsid w:val="00DD354F"/>
    <w:rsid w:val="00DD3BBB"/>
    <w:rsid w:val="00DD4FDD"/>
    <w:rsid w:val="00DD6F43"/>
    <w:rsid w:val="00DD72AD"/>
    <w:rsid w:val="00DD7466"/>
    <w:rsid w:val="00DD7508"/>
    <w:rsid w:val="00DE5D0E"/>
    <w:rsid w:val="00DF05AE"/>
    <w:rsid w:val="00DF10C2"/>
    <w:rsid w:val="00DF1B5E"/>
    <w:rsid w:val="00DF42AE"/>
    <w:rsid w:val="00DF433F"/>
    <w:rsid w:val="00DF6BEE"/>
    <w:rsid w:val="00DF762B"/>
    <w:rsid w:val="00E0032D"/>
    <w:rsid w:val="00E0072F"/>
    <w:rsid w:val="00E014AE"/>
    <w:rsid w:val="00E0205C"/>
    <w:rsid w:val="00E0300F"/>
    <w:rsid w:val="00E0444A"/>
    <w:rsid w:val="00E10D48"/>
    <w:rsid w:val="00E139FF"/>
    <w:rsid w:val="00E14104"/>
    <w:rsid w:val="00E14EBC"/>
    <w:rsid w:val="00E15CE8"/>
    <w:rsid w:val="00E16993"/>
    <w:rsid w:val="00E16D85"/>
    <w:rsid w:val="00E20B0E"/>
    <w:rsid w:val="00E22CB1"/>
    <w:rsid w:val="00E23644"/>
    <w:rsid w:val="00E2367B"/>
    <w:rsid w:val="00E25C7B"/>
    <w:rsid w:val="00E2610C"/>
    <w:rsid w:val="00E26337"/>
    <w:rsid w:val="00E310D2"/>
    <w:rsid w:val="00E31EA1"/>
    <w:rsid w:val="00E34DA9"/>
    <w:rsid w:val="00E3657E"/>
    <w:rsid w:val="00E3797E"/>
    <w:rsid w:val="00E451E5"/>
    <w:rsid w:val="00E458CA"/>
    <w:rsid w:val="00E45F08"/>
    <w:rsid w:val="00E517BF"/>
    <w:rsid w:val="00E51B48"/>
    <w:rsid w:val="00E52589"/>
    <w:rsid w:val="00E540C3"/>
    <w:rsid w:val="00E55F5A"/>
    <w:rsid w:val="00E56FF9"/>
    <w:rsid w:val="00E57048"/>
    <w:rsid w:val="00E57104"/>
    <w:rsid w:val="00E60189"/>
    <w:rsid w:val="00E6028E"/>
    <w:rsid w:val="00E61440"/>
    <w:rsid w:val="00E614C3"/>
    <w:rsid w:val="00E62A78"/>
    <w:rsid w:val="00E62B16"/>
    <w:rsid w:val="00E63754"/>
    <w:rsid w:val="00E641F4"/>
    <w:rsid w:val="00E67A8E"/>
    <w:rsid w:val="00E7102F"/>
    <w:rsid w:val="00E710A1"/>
    <w:rsid w:val="00E71D6A"/>
    <w:rsid w:val="00E72E63"/>
    <w:rsid w:val="00E72EAE"/>
    <w:rsid w:val="00E73B80"/>
    <w:rsid w:val="00E7532E"/>
    <w:rsid w:val="00E75B8D"/>
    <w:rsid w:val="00E76C4C"/>
    <w:rsid w:val="00E8061C"/>
    <w:rsid w:val="00E82ADA"/>
    <w:rsid w:val="00E82EFD"/>
    <w:rsid w:val="00E838A4"/>
    <w:rsid w:val="00E860EE"/>
    <w:rsid w:val="00E87FED"/>
    <w:rsid w:val="00E900DE"/>
    <w:rsid w:val="00E936D6"/>
    <w:rsid w:val="00E94150"/>
    <w:rsid w:val="00E95477"/>
    <w:rsid w:val="00E97335"/>
    <w:rsid w:val="00E97849"/>
    <w:rsid w:val="00E978F3"/>
    <w:rsid w:val="00EA0910"/>
    <w:rsid w:val="00EA1D6E"/>
    <w:rsid w:val="00EA50E7"/>
    <w:rsid w:val="00EA6360"/>
    <w:rsid w:val="00EA77EF"/>
    <w:rsid w:val="00EA78B8"/>
    <w:rsid w:val="00EB0841"/>
    <w:rsid w:val="00EB189C"/>
    <w:rsid w:val="00EB1920"/>
    <w:rsid w:val="00EB2AEB"/>
    <w:rsid w:val="00EB3A50"/>
    <w:rsid w:val="00EB4297"/>
    <w:rsid w:val="00EB49E3"/>
    <w:rsid w:val="00EB5725"/>
    <w:rsid w:val="00EB5E1B"/>
    <w:rsid w:val="00EC33A7"/>
    <w:rsid w:val="00EC3BFC"/>
    <w:rsid w:val="00EC5DDA"/>
    <w:rsid w:val="00EC6E02"/>
    <w:rsid w:val="00EC7A28"/>
    <w:rsid w:val="00ED0DC8"/>
    <w:rsid w:val="00ED244C"/>
    <w:rsid w:val="00ED3EBF"/>
    <w:rsid w:val="00ED6A40"/>
    <w:rsid w:val="00EE0D51"/>
    <w:rsid w:val="00EE1068"/>
    <w:rsid w:val="00EE2C31"/>
    <w:rsid w:val="00EE5C8E"/>
    <w:rsid w:val="00EF12AF"/>
    <w:rsid w:val="00EF3DCA"/>
    <w:rsid w:val="00EF700D"/>
    <w:rsid w:val="00F00C4E"/>
    <w:rsid w:val="00F07841"/>
    <w:rsid w:val="00F105BD"/>
    <w:rsid w:val="00F11934"/>
    <w:rsid w:val="00F121B6"/>
    <w:rsid w:val="00F15C8B"/>
    <w:rsid w:val="00F16028"/>
    <w:rsid w:val="00F175E0"/>
    <w:rsid w:val="00F22EB2"/>
    <w:rsid w:val="00F2377A"/>
    <w:rsid w:val="00F23E7B"/>
    <w:rsid w:val="00F242EE"/>
    <w:rsid w:val="00F244B9"/>
    <w:rsid w:val="00F24D4D"/>
    <w:rsid w:val="00F2762F"/>
    <w:rsid w:val="00F27E21"/>
    <w:rsid w:val="00F27E8F"/>
    <w:rsid w:val="00F31386"/>
    <w:rsid w:val="00F322BF"/>
    <w:rsid w:val="00F323FA"/>
    <w:rsid w:val="00F35E48"/>
    <w:rsid w:val="00F3700E"/>
    <w:rsid w:val="00F3750F"/>
    <w:rsid w:val="00F405D5"/>
    <w:rsid w:val="00F40B22"/>
    <w:rsid w:val="00F40F62"/>
    <w:rsid w:val="00F42218"/>
    <w:rsid w:val="00F42892"/>
    <w:rsid w:val="00F428B9"/>
    <w:rsid w:val="00F42BB8"/>
    <w:rsid w:val="00F4364A"/>
    <w:rsid w:val="00F479A5"/>
    <w:rsid w:val="00F504F0"/>
    <w:rsid w:val="00F54603"/>
    <w:rsid w:val="00F54A8D"/>
    <w:rsid w:val="00F56536"/>
    <w:rsid w:val="00F61E7B"/>
    <w:rsid w:val="00F6318A"/>
    <w:rsid w:val="00F63AC0"/>
    <w:rsid w:val="00F65D1A"/>
    <w:rsid w:val="00F701D8"/>
    <w:rsid w:val="00F71832"/>
    <w:rsid w:val="00F7647B"/>
    <w:rsid w:val="00F76C81"/>
    <w:rsid w:val="00F811AA"/>
    <w:rsid w:val="00F848E0"/>
    <w:rsid w:val="00F85C9E"/>
    <w:rsid w:val="00F860A9"/>
    <w:rsid w:val="00F874AA"/>
    <w:rsid w:val="00F90ACB"/>
    <w:rsid w:val="00F9259C"/>
    <w:rsid w:val="00F93A03"/>
    <w:rsid w:val="00F94454"/>
    <w:rsid w:val="00F94F96"/>
    <w:rsid w:val="00F9516B"/>
    <w:rsid w:val="00F967FF"/>
    <w:rsid w:val="00F97049"/>
    <w:rsid w:val="00FA0E26"/>
    <w:rsid w:val="00FA1264"/>
    <w:rsid w:val="00FA4355"/>
    <w:rsid w:val="00FA5E02"/>
    <w:rsid w:val="00FA690A"/>
    <w:rsid w:val="00FA6D47"/>
    <w:rsid w:val="00FB04AD"/>
    <w:rsid w:val="00FB07B3"/>
    <w:rsid w:val="00FB4043"/>
    <w:rsid w:val="00FB4373"/>
    <w:rsid w:val="00FB6BF8"/>
    <w:rsid w:val="00FC0971"/>
    <w:rsid w:val="00FC0DFE"/>
    <w:rsid w:val="00FC0F1B"/>
    <w:rsid w:val="00FC1114"/>
    <w:rsid w:val="00FC5DB0"/>
    <w:rsid w:val="00FD1CC0"/>
    <w:rsid w:val="00FD1DDC"/>
    <w:rsid w:val="00FD1F2B"/>
    <w:rsid w:val="00FD39CE"/>
    <w:rsid w:val="00FD430E"/>
    <w:rsid w:val="00FD5295"/>
    <w:rsid w:val="00FD64BA"/>
    <w:rsid w:val="00FE1737"/>
    <w:rsid w:val="00FE286D"/>
    <w:rsid w:val="00FE2D49"/>
    <w:rsid w:val="00FE481A"/>
    <w:rsid w:val="00FE4DC8"/>
    <w:rsid w:val="00FE7F25"/>
    <w:rsid w:val="00FF5AA6"/>
    <w:rsid w:val="00FF618F"/>
    <w:rsid w:val="00FF6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2FB7"/>
  <w15:docId w15:val="{113F69D8-19EE-4CF1-9612-DD72DB7B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A5E"/>
  </w:style>
  <w:style w:type="paragraph" w:styleId="1">
    <w:name w:val="heading 1"/>
    <w:basedOn w:val="a"/>
    <w:next w:val="a"/>
    <w:link w:val="10"/>
    <w:uiPriority w:val="9"/>
    <w:qFormat/>
    <w:rsid w:val="003847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847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847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A28"/>
    <w:pPr>
      <w:ind w:left="720"/>
      <w:contextualSpacing/>
    </w:pPr>
    <w:rPr>
      <w:rFonts w:ascii="Calibri" w:eastAsia="Calibri" w:hAnsi="Calibri" w:cs="Times New Roman"/>
    </w:rPr>
  </w:style>
  <w:style w:type="paragraph" w:styleId="a4">
    <w:name w:val="No Spacing"/>
    <w:uiPriority w:val="1"/>
    <w:qFormat/>
    <w:rsid w:val="00D57CD1"/>
    <w:pPr>
      <w:spacing w:after="0" w:line="240" w:lineRule="auto"/>
    </w:pPr>
    <w:rPr>
      <w:rFonts w:ascii="Calibri" w:eastAsia="Calibri" w:hAnsi="Calibri" w:cs="Times New Roman"/>
    </w:rPr>
  </w:style>
  <w:style w:type="paragraph" w:customStyle="1" w:styleId="11">
    <w:name w:val="Абзац списка1"/>
    <w:basedOn w:val="a"/>
    <w:rsid w:val="006D557C"/>
    <w:pPr>
      <w:ind w:left="720"/>
    </w:pPr>
    <w:rPr>
      <w:rFonts w:ascii="Calibri" w:eastAsia="Times New Roman" w:hAnsi="Calibri" w:cs="Times New Roman"/>
    </w:rPr>
  </w:style>
  <w:style w:type="paragraph" w:styleId="HTML">
    <w:name w:val="HTML Preformatted"/>
    <w:basedOn w:val="a"/>
    <w:link w:val="HTML0"/>
    <w:uiPriority w:val="99"/>
    <w:semiHidden/>
    <w:unhideWhenUsed/>
    <w:rsid w:val="00F35E4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F35E48"/>
    <w:rPr>
      <w:rFonts w:ascii="Consolas" w:hAnsi="Consolas" w:cs="Consolas"/>
      <w:sz w:val="20"/>
      <w:szCs w:val="20"/>
    </w:rPr>
  </w:style>
  <w:style w:type="paragraph" w:styleId="a5">
    <w:name w:val="Normal (Web)"/>
    <w:basedOn w:val="a"/>
    <w:uiPriority w:val="99"/>
    <w:rsid w:val="00313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127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header"/>
    <w:basedOn w:val="a"/>
    <w:link w:val="a7"/>
    <w:uiPriority w:val="99"/>
    <w:unhideWhenUsed/>
    <w:rsid w:val="00727B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7BE5"/>
  </w:style>
  <w:style w:type="paragraph" w:styleId="a8">
    <w:name w:val="footer"/>
    <w:basedOn w:val="a"/>
    <w:link w:val="a9"/>
    <w:uiPriority w:val="99"/>
    <w:unhideWhenUsed/>
    <w:rsid w:val="00727B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7BE5"/>
  </w:style>
  <w:style w:type="paragraph" w:styleId="aa">
    <w:name w:val="Balloon Text"/>
    <w:basedOn w:val="a"/>
    <w:link w:val="ab"/>
    <w:uiPriority w:val="99"/>
    <w:semiHidden/>
    <w:unhideWhenUsed/>
    <w:rsid w:val="00907B3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7B35"/>
    <w:rPr>
      <w:rFonts w:ascii="Tahoma" w:hAnsi="Tahoma" w:cs="Tahoma"/>
      <w:sz w:val="16"/>
      <w:szCs w:val="16"/>
    </w:rPr>
  </w:style>
  <w:style w:type="paragraph" w:customStyle="1" w:styleId="ac">
    <w:name w:val="Абзац"/>
    <w:autoRedefine/>
    <w:rsid w:val="00CC1C3F"/>
    <w:pPr>
      <w:pBdr>
        <w:top w:val="nil"/>
        <w:left w:val="nil"/>
        <w:bottom w:val="nil"/>
        <w:right w:val="nil"/>
        <w:between w:val="nil"/>
        <w:bar w:val="nil"/>
      </w:pBdr>
      <w:spacing w:after="360"/>
      <w:ind w:firstLine="709"/>
      <w:jc w:val="both"/>
    </w:pPr>
    <w:rPr>
      <w:rFonts w:ascii="Times New Roman" w:eastAsia="Calibri" w:hAnsi="Times New Roman" w:cs="Arial"/>
      <w:sz w:val="28"/>
      <w:szCs w:val="28"/>
      <w:u w:color="000000"/>
      <w:bdr w:val="nil"/>
      <w:lang w:eastAsia="ru-RU"/>
    </w:rPr>
  </w:style>
  <w:style w:type="character" w:customStyle="1" w:styleId="blk">
    <w:name w:val="blk"/>
    <w:rsid w:val="00B15F3F"/>
  </w:style>
  <w:style w:type="paragraph" w:customStyle="1" w:styleId="Default">
    <w:name w:val="Default"/>
    <w:rsid w:val="00B15F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uiPriority w:val="99"/>
    <w:rsid w:val="004D28CD"/>
    <w:rPr>
      <w:rFonts w:cs="Times New Roman"/>
    </w:rPr>
  </w:style>
  <w:style w:type="character" w:customStyle="1" w:styleId="w">
    <w:name w:val="w"/>
    <w:uiPriority w:val="99"/>
    <w:rsid w:val="004D28CD"/>
    <w:rPr>
      <w:rFonts w:cs="Times New Roman"/>
    </w:rPr>
  </w:style>
  <w:style w:type="paragraph" w:customStyle="1" w:styleId="ad">
    <w:name w:val="Заголовок Термины"/>
    <w:basedOn w:val="a"/>
    <w:link w:val="ae"/>
    <w:qFormat/>
    <w:rsid w:val="00167DCD"/>
    <w:pPr>
      <w:spacing w:before="360" w:after="360"/>
      <w:ind w:firstLine="709"/>
      <w:jc w:val="center"/>
    </w:pPr>
    <w:rPr>
      <w:rFonts w:ascii="Times New Roman" w:eastAsia="Times New Roman" w:hAnsi="Times New Roman" w:cs="Times New Roman"/>
      <w:b/>
      <w:sz w:val="32"/>
      <w:szCs w:val="32"/>
      <w:lang w:eastAsia="ru-RU"/>
    </w:rPr>
  </w:style>
  <w:style w:type="character" w:customStyle="1" w:styleId="ae">
    <w:name w:val="Заголовок Термины Знак"/>
    <w:basedOn w:val="a0"/>
    <w:link w:val="ad"/>
    <w:rsid w:val="00167DCD"/>
    <w:rPr>
      <w:rFonts w:ascii="Times New Roman" w:eastAsia="Times New Roman" w:hAnsi="Times New Roman" w:cs="Times New Roman"/>
      <w:b/>
      <w:sz w:val="32"/>
      <w:szCs w:val="32"/>
      <w:lang w:eastAsia="ru-RU"/>
    </w:rPr>
  </w:style>
  <w:style w:type="character" w:customStyle="1" w:styleId="10">
    <w:name w:val="Заголовок 1 Знак"/>
    <w:basedOn w:val="a0"/>
    <w:link w:val="1"/>
    <w:uiPriority w:val="9"/>
    <w:rsid w:val="003847FC"/>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unhideWhenUsed/>
    <w:qFormat/>
    <w:rsid w:val="003847FC"/>
    <w:pPr>
      <w:outlineLvl w:val="9"/>
    </w:pPr>
    <w:rPr>
      <w:lang w:eastAsia="ru-RU"/>
    </w:rPr>
  </w:style>
  <w:style w:type="character" w:customStyle="1" w:styleId="20">
    <w:name w:val="Заголовок 2 Знак"/>
    <w:basedOn w:val="a0"/>
    <w:link w:val="2"/>
    <w:uiPriority w:val="9"/>
    <w:semiHidden/>
    <w:rsid w:val="003847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847FC"/>
    <w:rPr>
      <w:rFonts w:asciiTheme="majorHAnsi" w:eastAsiaTheme="majorEastAsia" w:hAnsiTheme="majorHAnsi" w:cstheme="majorBidi"/>
      <w:b/>
      <w:bCs/>
      <w:color w:val="4F81BD" w:themeColor="accent1"/>
    </w:rPr>
  </w:style>
  <w:style w:type="paragraph" w:styleId="12">
    <w:name w:val="toc 1"/>
    <w:basedOn w:val="a"/>
    <w:next w:val="a"/>
    <w:autoRedefine/>
    <w:uiPriority w:val="39"/>
    <w:unhideWhenUsed/>
    <w:qFormat/>
    <w:rsid w:val="00014345"/>
    <w:pPr>
      <w:tabs>
        <w:tab w:val="right" w:leader="dot" w:pos="9628"/>
      </w:tabs>
      <w:spacing w:before="120" w:after="0"/>
    </w:pPr>
    <w:rPr>
      <w:rFonts w:asciiTheme="majorHAnsi" w:hAnsiTheme="majorHAnsi"/>
      <w:b/>
      <w:bCs/>
      <w:caps/>
      <w:sz w:val="24"/>
      <w:szCs w:val="24"/>
    </w:rPr>
  </w:style>
  <w:style w:type="character" w:styleId="af0">
    <w:name w:val="Hyperlink"/>
    <w:basedOn w:val="a0"/>
    <w:uiPriority w:val="99"/>
    <w:unhideWhenUsed/>
    <w:rsid w:val="003847FC"/>
    <w:rPr>
      <w:color w:val="0000FF" w:themeColor="hyperlink"/>
      <w:u w:val="single"/>
    </w:rPr>
  </w:style>
  <w:style w:type="paragraph" w:styleId="21">
    <w:name w:val="toc 2"/>
    <w:basedOn w:val="a"/>
    <w:next w:val="a"/>
    <w:autoRedefine/>
    <w:uiPriority w:val="39"/>
    <w:unhideWhenUsed/>
    <w:qFormat/>
    <w:rsid w:val="005666F6"/>
    <w:pPr>
      <w:spacing w:before="240" w:after="0"/>
    </w:pPr>
    <w:rPr>
      <w:b/>
      <w:bCs/>
      <w:sz w:val="20"/>
      <w:szCs w:val="20"/>
    </w:rPr>
  </w:style>
  <w:style w:type="paragraph" w:styleId="31">
    <w:name w:val="toc 3"/>
    <w:basedOn w:val="a"/>
    <w:next w:val="a"/>
    <w:autoRedefine/>
    <w:uiPriority w:val="39"/>
    <w:unhideWhenUsed/>
    <w:qFormat/>
    <w:rsid w:val="005666F6"/>
    <w:pPr>
      <w:spacing w:after="0"/>
      <w:ind w:left="220"/>
    </w:pPr>
    <w:rPr>
      <w:sz w:val="20"/>
      <w:szCs w:val="20"/>
    </w:rPr>
  </w:style>
  <w:style w:type="paragraph" w:styleId="4">
    <w:name w:val="toc 4"/>
    <w:basedOn w:val="a"/>
    <w:next w:val="a"/>
    <w:autoRedefine/>
    <w:uiPriority w:val="39"/>
    <w:unhideWhenUsed/>
    <w:rsid w:val="005666F6"/>
    <w:pPr>
      <w:spacing w:after="0"/>
      <w:ind w:left="440"/>
    </w:pPr>
    <w:rPr>
      <w:sz w:val="20"/>
      <w:szCs w:val="20"/>
    </w:rPr>
  </w:style>
  <w:style w:type="paragraph" w:styleId="5">
    <w:name w:val="toc 5"/>
    <w:basedOn w:val="a"/>
    <w:next w:val="a"/>
    <w:autoRedefine/>
    <w:uiPriority w:val="39"/>
    <w:unhideWhenUsed/>
    <w:rsid w:val="005666F6"/>
    <w:pPr>
      <w:spacing w:after="0"/>
      <w:ind w:left="660"/>
    </w:pPr>
    <w:rPr>
      <w:sz w:val="20"/>
      <w:szCs w:val="20"/>
    </w:rPr>
  </w:style>
  <w:style w:type="paragraph" w:styleId="6">
    <w:name w:val="toc 6"/>
    <w:basedOn w:val="a"/>
    <w:next w:val="a"/>
    <w:autoRedefine/>
    <w:uiPriority w:val="39"/>
    <w:unhideWhenUsed/>
    <w:rsid w:val="005666F6"/>
    <w:pPr>
      <w:spacing w:after="0"/>
      <w:ind w:left="880"/>
    </w:pPr>
    <w:rPr>
      <w:sz w:val="20"/>
      <w:szCs w:val="20"/>
    </w:rPr>
  </w:style>
  <w:style w:type="paragraph" w:styleId="7">
    <w:name w:val="toc 7"/>
    <w:basedOn w:val="a"/>
    <w:next w:val="a"/>
    <w:autoRedefine/>
    <w:uiPriority w:val="39"/>
    <w:unhideWhenUsed/>
    <w:rsid w:val="005666F6"/>
    <w:pPr>
      <w:spacing w:after="0"/>
      <w:ind w:left="1100"/>
    </w:pPr>
    <w:rPr>
      <w:sz w:val="20"/>
      <w:szCs w:val="20"/>
    </w:rPr>
  </w:style>
  <w:style w:type="paragraph" w:styleId="8">
    <w:name w:val="toc 8"/>
    <w:basedOn w:val="a"/>
    <w:next w:val="a"/>
    <w:autoRedefine/>
    <w:uiPriority w:val="39"/>
    <w:unhideWhenUsed/>
    <w:rsid w:val="005666F6"/>
    <w:pPr>
      <w:spacing w:after="0"/>
      <w:ind w:left="1320"/>
    </w:pPr>
    <w:rPr>
      <w:sz w:val="20"/>
      <w:szCs w:val="20"/>
    </w:rPr>
  </w:style>
  <w:style w:type="paragraph" w:styleId="9">
    <w:name w:val="toc 9"/>
    <w:basedOn w:val="a"/>
    <w:next w:val="a"/>
    <w:autoRedefine/>
    <w:uiPriority w:val="39"/>
    <w:unhideWhenUsed/>
    <w:rsid w:val="005666F6"/>
    <w:pPr>
      <w:spacing w:after="0"/>
      <w:ind w:left="1540"/>
    </w:pPr>
    <w:rPr>
      <w:sz w:val="20"/>
      <w:szCs w:val="20"/>
    </w:rPr>
  </w:style>
  <w:style w:type="paragraph" w:styleId="af1">
    <w:name w:val="Revision"/>
    <w:hidden/>
    <w:uiPriority w:val="99"/>
    <w:semiHidden/>
    <w:rsid w:val="00C12497"/>
    <w:pPr>
      <w:spacing w:after="0" w:line="240" w:lineRule="auto"/>
    </w:pPr>
  </w:style>
  <w:style w:type="character" w:styleId="af2">
    <w:name w:val="Unresolved Mention"/>
    <w:basedOn w:val="a0"/>
    <w:uiPriority w:val="99"/>
    <w:semiHidden/>
    <w:unhideWhenUsed/>
    <w:rsid w:val="00472042"/>
    <w:rPr>
      <w:color w:val="605E5C"/>
      <w:shd w:val="clear" w:color="auto" w:fill="E1DFDD"/>
    </w:rPr>
  </w:style>
  <w:style w:type="character" w:styleId="af3">
    <w:name w:val="FollowedHyperlink"/>
    <w:basedOn w:val="a0"/>
    <w:uiPriority w:val="99"/>
    <w:semiHidden/>
    <w:unhideWhenUsed/>
    <w:rsid w:val="00472042"/>
    <w:rPr>
      <w:color w:val="800080" w:themeColor="followedHyperlink"/>
      <w:u w:val="single"/>
    </w:rPr>
  </w:style>
  <w:style w:type="numbering" w:customStyle="1" w:styleId="13">
    <w:name w:val="Нет списка1"/>
    <w:next w:val="a2"/>
    <w:uiPriority w:val="99"/>
    <w:semiHidden/>
    <w:unhideWhenUsed/>
    <w:rsid w:val="00014345"/>
  </w:style>
  <w:style w:type="character" w:customStyle="1" w:styleId="14">
    <w:name w:val="Неразрешенное упоминание1"/>
    <w:basedOn w:val="a0"/>
    <w:uiPriority w:val="99"/>
    <w:semiHidden/>
    <w:unhideWhenUsed/>
    <w:rsid w:val="00014345"/>
    <w:rPr>
      <w:color w:val="605E5C"/>
      <w:shd w:val="clear" w:color="auto" w:fill="E1DFDD"/>
    </w:rPr>
  </w:style>
  <w:style w:type="character" w:styleId="af4">
    <w:name w:val="annotation reference"/>
    <w:basedOn w:val="a0"/>
    <w:uiPriority w:val="99"/>
    <w:semiHidden/>
    <w:unhideWhenUsed/>
    <w:rsid w:val="00014345"/>
    <w:rPr>
      <w:sz w:val="16"/>
      <w:szCs w:val="16"/>
    </w:rPr>
  </w:style>
  <w:style w:type="paragraph" w:styleId="af5">
    <w:name w:val="annotation text"/>
    <w:basedOn w:val="a"/>
    <w:link w:val="af6"/>
    <w:uiPriority w:val="99"/>
    <w:semiHidden/>
    <w:unhideWhenUsed/>
    <w:rsid w:val="00014345"/>
    <w:pPr>
      <w:spacing w:line="240" w:lineRule="auto"/>
    </w:pPr>
    <w:rPr>
      <w:sz w:val="20"/>
      <w:szCs w:val="20"/>
    </w:rPr>
  </w:style>
  <w:style w:type="character" w:customStyle="1" w:styleId="af6">
    <w:name w:val="Текст примечания Знак"/>
    <w:basedOn w:val="a0"/>
    <w:link w:val="af5"/>
    <w:uiPriority w:val="99"/>
    <w:semiHidden/>
    <w:rsid w:val="00014345"/>
    <w:rPr>
      <w:sz w:val="20"/>
      <w:szCs w:val="20"/>
    </w:rPr>
  </w:style>
  <w:style w:type="paragraph" w:styleId="af7">
    <w:name w:val="annotation subject"/>
    <w:basedOn w:val="af5"/>
    <w:next w:val="af5"/>
    <w:link w:val="af8"/>
    <w:uiPriority w:val="99"/>
    <w:semiHidden/>
    <w:unhideWhenUsed/>
    <w:rsid w:val="00014345"/>
    <w:rPr>
      <w:b/>
      <w:bCs/>
    </w:rPr>
  </w:style>
  <w:style w:type="character" w:customStyle="1" w:styleId="af8">
    <w:name w:val="Тема примечания Знак"/>
    <w:basedOn w:val="af6"/>
    <w:link w:val="af7"/>
    <w:uiPriority w:val="99"/>
    <w:semiHidden/>
    <w:rsid w:val="00014345"/>
    <w:rPr>
      <w:b/>
      <w:bCs/>
      <w:sz w:val="20"/>
      <w:szCs w:val="20"/>
    </w:rPr>
  </w:style>
  <w:style w:type="character" w:customStyle="1" w:styleId="22">
    <w:name w:val="Неразрешенное упоминание2"/>
    <w:basedOn w:val="a0"/>
    <w:uiPriority w:val="99"/>
    <w:semiHidden/>
    <w:unhideWhenUsed/>
    <w:rsid w:val="00014345"/>
    <w:rPr>
      <w:color w:val="605E5C"/>
      <w:shd w:val="clear" w:color="auto" w:fill="E1DFDD"/>
    </w:rPr>
  </w:style>
  <w:style w:type="character" w:customStyle="1" w:styleId="23">
    <w:name w:val="Основной текст (2)_"/>
    <w:basedOn w:val="a0"/>
    <w:link w:val="24"/>
    <w:rsid w:val="009A4783"/>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9A4783"/>
    <w:pPr>
      <w:widowControl w:val="0"/>
      <w:shd w:val="clear" w:color="auto" w:fill="FFFFFF"/>
      <w:spacing w:after="620" w:line="310" w:lineRule="exact"/>
      <w:jc w:val="right"/>
    </w:pPr>
    <w:rPr>
      <w:rFonts w:ascii="Times New Roman" w:eastAsia="Times New Roman" w:hAnsi="Times New Roman" w:cs="Times New Roman"/>
      <w:sz w:val="28"/>
      <w:szCs w:val="28"/>
    </w:rPr>
  </w:style>
  <w:style w:type="paragraph" w:customStyle="1" w:styleId="ConsPlusTitle">
    <w:name w:val="ConsPlusTitle"/>
    <w:uiPriority w:val="99"/>
    <w:rsid w:val="00D36A77"/>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docdata">
    <w:name w:val="docdata"/>
    <w:aliases w:val="docy,v5,2064,bqiaagaaeyqcaaagiaiaaao7baaabckeaaaaaaaaaaaaaaaaaaaaaaaaaaaaaaaaaaaaaaaaaaaaaaaaaaaaaaaaaaaaaaaaaaaaaaaaaaaaaaaaaaaaaaaaaaaaaaaaaaaaaaaaaaaaaaaaaaaaaaaaaaaaaaaaaaaaaaaaaaaaaaaaaaaaaaaaaaaaaaaaaaaaaaaaaaaaaaaaaaaaaaaaaaaaaaaaaaaaaaaa"/>
    <w:basedOn w:val="a0"/>
    <w:rsid w:val="008D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10864">
      <w:bodyDiv w:val="1"/>
      <w:marLeft w:val="0"/>
      <w:marRight w:val="0"/>
      <w:marTop w:val="0"/>
      <w:marBottom w:val="0"/>
      <w:divBdr>
        <w:top w:val="none" w:sz="0" w:space="0" w:color="auto"/>
        <w:left w:val="none" w:sz="0" w:space="0" w:color="auto"/>
        <w:bottom w:val="none" w:sz="0" w:space="0" w:color="auto"/>
        <w:right w:val="none" w:sz="0" w:space="0" w:color="auto"/>
      </w:divBdr>
    </w:div>
    <w:div w:id="1456682320">
      <w:bodyDiv w:val="1"/>
      <w:marLeft w:val="0"/>
      <w:marRight w:val="0"/>
      <w:marTop w:val="0"/>
      <w:marBottom w:val="0"/>
      <w:divBdr>
        <w:top w:val="none" w:sz="0" w:space="0" w:color="auto"/>
        <w:left w:val="none" w:sz="0" w:space="0" w:color="auto"/>
        <w:bottom w:val="none" w:sz="0" w:space="0" w:color="auto"/>
        <w:right w:val="none" w:sz="0" w:space="0" w:color="auto"/>
      </w:divBdr>
    </w:div>
    <w:div w:id="1459299215">
      <w:bodyDiv w:val="1"/>
      <w:marLeft w:val="0"/>
      <w:marRight w:val="0"/>
      <w:marTop w:val="0"/>
      <w:marBottom w:val="0"/>
      <w:divBdr>
        <w:top w:val="none" w:sz="0" w:space="0" w:color="auto"/>
        <w:left w:val="none" w:sz="0" w:space="0" w:color="auto"/>
        <w:bottom w:val="none" w:sz="0" w:space="0" w:color="auto"/>
        <w:right w:val="none" w:sz="0" w:space="0" w:color="auto"/>
      </w:divBdr>
    </w:div>
    <w:div w:id="189157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nrsovet.gov.ru/zakonodatelnaya-deyatelnost/prinyatye/zakony/zakon-donetskoj-narodnoj-respubliki-o-gosudarstvennyh-dolzhnostyah-donetskoj-narodnoj-respubliki/" TargetMode="External"/><Relationship Id="rId117" Type="http://schemas.openxmlformats.org/officeDocument/2006/relationships/hyperlink" Target="https://dnrsovet.gov.ru/zakonodatelnaya-deyatelnost/prinyatye/zakony/zakon-donetskoj-narodnoj-respubliki-ob-organizatsii-regulyarnyh-perevozok-passazhirov-i-bagazha-avtomobilnym-transportom-i-gorodskim-nazemnym-elektricheskim-transportom-v-donetskoj-narodnoj-respublike/" TargetMode="External"/><Relationship Id="rId21" Type="http://schemas.openxmlformats.org/officeDocument/2006/relationships/hyperlink" Target="https://dnrsovet.gov.ru/zakonodatelnaya-deyatelnost/prinyatye/zakony/zakon-donetskoj-narodnoj-respubliki-o-predostavlenii-zemelnyh-uchastkov-nahodyashhihsya-v-sobstvennosti-donetskoj-narodnoj-respubliki-ili-munitsipalnoj-sobstvennosti/" TargetMode="External"/><Relationship Id="rId42" Type="http://schemas.openxmlformats.org/officeDocument/2006/relationships/hyperlink" Target="https://dnrsovet.gov.ru/zakonodatelnaya-deyatelnost/prinyatye/zakony/zakon-donetskoj-narodnoj-respubliki-o-vyborah-deputatov-narodnogo-soveta-donetskoj-narodnoj-respubliki-2/" TargetMode="External"/><Relationship Id="rId47" Type="http://schemas.openxmlformats.org/officeDocument/2006/relationships/hyperlink" Target="https://dnrsovet.gov.ru/zakonodatelnaya-deyatelnost/prinyatye/zakony/zakon-donetskoj-narodnoj-respubliki-ob-osobennostyah-regulirovaniya-imushhestvennyh-prav-v-otnoshenii-beshozyajnyh-dvizhimyh-veshhej-raspolozhennyh-na-obektah-nedvizhimogo-imushhestva-nahodyashhihsya/" TargetMode="External"/><Relationship Id="rId63" Type="http://schemas.openxmlformats.org/officeDocument/2006/relationships/hyperlink" Target="https://dnrsovet.gov.ru/zakonodatelnaya-deyatelnost/prinyatye/zakony/zakon-donetskoj-narodnoj-respubliki-o-munitsipalnoj-sluzhbe-v-donetskoj-narodnoj-respublik/" TargetMode="External"/><Relationship Id="rId68" Type="http://schemas.openxmlformats.org/officeDocument/2006/relationships/hyperlink" Target="https://dnrsovet.gov.ru/konstitutsiya/" TargetMode="External"/><Relationship Id="rId84" Type="http://schemas.openxmlformats.org/officeDocument/2006/relationships/hyperlink" Target="https://dnrsovet.gov.ru/zakonodatelnaya-deyatelnost/prinyatye/zakony/zakon-donetskoj-narodnoj-respubliki-o-narodnom-sovete-donetskoj-narodnoj-respubliki/" TargetMode="External"/><Relationship Id="rId89" Type="http://schemas.openxmlformats.org/officeDocument/2006/relationships/hyperlink" Target="https://dnrsovet.gov.ru/zakonodatelnaya-deyatelnost/prinyatye/zakony/zakon-donetskoj-narodnoj-respubliki-o-razvitii-malogo-i-srednego-predprinimatelstva-v-donetskoj-narodnoj-respublike/" TargetMode="External"/><Relationship Id="rId112" Type="http://schemas.openxmlformats.org/officeDocument/2006/relationships/hyperlink" Target="https://dnrsovet.gov.ru/zakonodatelnaya-deyatelnost/prinyatye/zakony/zakon-donetskoj-narodnoj-respubliki-ob-organizatsii-regulyarnyh-perevozok-passazhirov-i-bagazha-avtomobilnym-transportom-i-gorodskim-nazemnym-elektricheskim-transportom-v-donetskoj-narodnoj-respublike/" TargetMode="External"/><Relationship Id="rId16" Type="http://schemas.openxmlformats.org/officeDocument/2006/relationships/hyperlink" Target="https://dnrsovet.gov.ru/zakonodatelnaya-deyatelnost/prinyatye/zakony/zakon-donetskoj-narodnoj-respubliki-ob-arhivnom-dele-v-donetskoj-narodnoj-respublike/" TargetMode="External"/><Relationship Id="rId107" Type="http://schemas.openxmlformats.org/officeDocument/2006/relationships/hyperlink" Target="https://dnrsovet.gov.ru/zakonodatelnaya-deyatelnost/prinyatye/zakony/zakon-donetskoj-narodnoj-respubliki-ob-administrativno-territorialnom-ustrojstve-donetskoj-narodnoj-respubliki/" TargetMode="External"/><Relationship Id="rId11" Type="http://schemas.openxmlformats.org/officeDocument/2006/relationships/hyperlink" Target="https://dnrsovet.gov.ru/konstitutsiya/" TargetMode="External"/><Relationship Id="rId32" Type="http://schemas.openxmlformats.org/officeDocument/2006/relationships/hyperlink" Target="https://dnrsovet.gov.ru/zakonodatelnaya-deyatelnost/prinyatye/zakony/zakon-donetskoj-narodnoj-respubliki-o-statuse-deputata-narodnogo-soveta-donetskoj-narodnoj-respubliki/" TargetMode="External"/><Relationship Id="rId37" Type="http://schemas.openxmlformats.org/officeDocument/2006/relationships/hyperlink" Target="https://dnrsovet.gov.ru/zakonodatelnaya-deyatelnost/prinyatye/zakony/zakon-donetskoj-narodnoj-respubliki-o-poryadke-obespecheniya-zhilymi-pomeshheniyami-grazhdan-prozhivayushhih-v-donetskoj-narodnoj-respublike/" TargetMode="External"/><Relationship Id="rId53" Type="http://schemas.openxmlformats.org/officeDocument/2006/relationships/hyperlink" Target="https://dnrsovet.gov.ru/zakonodatelnaya-deyatelnost/prinyatye/zakony/zakon-donetskoj-narodnoj-respubliki-ob-investitsionnoj-politike-i-gosudarstvennoj-podderzhke-investitsionnoj-deyatelnosti-v-donetskoj-narodnoj-respublike/" TargetMode="External"/><Relationship Id="rId58" Type="http://schemas.openxmlformats.org/officeDocument/2006/relationships/hyperlink" Target="https://dnrsovet.gov.ru/zakonodatelnaya-deyatelnost/prinyatye/zakony/zakon-donetskoj-narodnoj-respubliki-o-poryadke-peremeshheniya-transportnyh-sredstv-na-spetsializirovannuyu-stoyanku-ih-hraneniya-oplaty-stoimosti-peremeshheniya-i-hraneniya-vozvrata-transportnyh-sreds/" TargetMode="External"/><Relationship Id="rId74" Type="http://schemas.openxmlformats.org/officeDocument/2006/relationships/hyperlink" Target="https://dnrsovet.gov.ru/zakonodatelnaya-deyatelnost/prinyatye/zakony/zakon-donetskoj-narodnoj-respubliki-o-poryadke-vedeniya-ucheta-grazhdan-v-kachestve-nuzhdayushhihsya-v-zhilyh-pomeshheniyah-predostavlyaemyh-po-dogovoram-sotsialnogo-najma-i-predostavleniya-takim-graz/" TargetMode="External"/><Relationship Id="rId79" Type="http://schemas.openxmlformats.org/officeDocument/2006/relationships/hyperlink" Target="https://dnrsovet.gov.ru/zakonodatelnaya-deyatelnost/prinyatye/zakony/zakon-donetskoj-narodnoj-respubliki-ob-administrativno-territorialnom-ustrojstve-donetskoj-narodnoj-respubliki/" TargetMode="External"/><Relationship Id="rId102" Type="http://schemas.openxmlformats.org/officeDocument/2006/relationships/hyperlink" Target="https://dnrsovet.gov.ru/zakonodatelnaya-deyatelnost/prinyatye/zakony/zakon-donetskoj-narodnoj-respubliki-o-regulirovanii-otnoshenij-v-sfere-pogrebeniya-i-pohoronnogo-dela-v-donetskoj-narodnoj-respublike/"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dnrsovet.gov.ru/zakonodatelnaya-deyatelnost/prinyatye/zakony/zakon-donetskoj-narodnoj-respubliki-ob-administrativno-territorialnom-ustrojstve-donetskoj-narodnoj-respubliki/" TargetMode="External"/><Relationship Id="rId95" Type="http://schemas.openxmlformats.org/officeDocument/2006/relationships/hyperlink" Target="https://dnrsovet.gov.ru/zakonodatelnaya-deyatelnost/prinyatye/zakony/zakon-donetskoj-narodnoj-respubliki-o-regionalnyh-standartah-oplaty-zhilogo-pomeshheniya-i-kommunalnyh-uslug-v-donetskoj-narodnoj-respublike/" TargetMode="External"/><Relationship Id="rId22" Type="http://schemas.openxmlformats.org/officeDocument/2006/relationships/hyperlink" Target="https://dnrsovet.gov.ru/konstitutsiya/" TargetMode="External"/><Relationship Id="rId27" Type="http://schemas.openxmlformats.org/officeDocument/2006/relationships/hyperlink" Target="https://dnrsovet.gov.ru/zakonodatelnaya-deyatelnost/prinyatye/zakony/zakon-donetskoj-narodnoj-respubliki-ob-investitsionnoj-politike-i-gosudarstvennoj-podderzhke-investitsionnoj-deyatelnosti-v-donetskoj-narodnoj-respublike/" TargetMode="External"/><Relationship Id="rId43" Type="http://schemas.openxmlformats.org/officeDocument/2006/relationships/hyperlink" Target="https://dnrsovet.gov.ru/zakonodatelnaya-deyatelnost/prinyatye/zakony/zakon-donetskoj-narodnoj-respubliki-o-schetnoj-palate-donetskoj-narodnoj-respubliki/" TargetMode="External"/><Relationship Id="rId48" Type="http://schemas.openxmlformats.org/officeDocument/2006/relationships/hyperlink" Target="https://dnrsovet.gov.ru/zakonodatelnaya-deyatelnost/prinyatye/zakony/zakon-donetskoj-narodnoj-respubliki-o-narodnom-sovete-donetskoj-narodnoj-respubliki/" TargetMode="External"/><Relationship Id="rId64" Type="http://schemas.openxmlformats.org/officeDocument/2006/relationships/hyperlink" Target="https://dnrsovet.gov.ru/zakonodatelnaya-deyatelnost/prinyatye/zakony/zakon-donetskoj-narodnoj-respubliki-o-vyborah-deputatov-narodnogo-soveta-donetskoj-narodnoj-respubliki-2/" TargetMode="External"/><Relationship Id="rId69" Type="http://schemas.openxmlformats.org/officeDocument/2006/relationships/hyperlink" Target="https://dnrsovet.gov.ru/zakonodatelnaya-deyatelnost/prinyatye/zakony/zakon-donetskoj-narodnoj-respubliki-o-narodnom-sovete-donetskoj-narodnoj-respubliki/" TargetMode="External"/><Relationship Id="rId113" Type="http://schemas.openxmlformats.org/officeDocument/2006/relationships/hyperlink" Target="https://dnrsovet.gov.ru/zakonodatelnaya-deyatelnost/prinyatye/zakony/zakon-donetskoj-narodnoj-respubliki-o-gosudarstvennyh-informatsionnyh-sistemah-donetskoj-narodnoj-respubliki/" TargetMode="External"/><Relationship Id="rId118" Type="http://schemas.openxmlformats.org/officeDocument/2006/relationships/hyperlink" Target="https://dnrsovet.gov.ru/zakonodatelnaya-deyatelnost/prinyatye/zakony/zakon-donetskoj-narodnoj-respubliki-o-poryadke-upravleniya-i-rasporyazheniya-sobstvennostyu-donetskoj-narodnoj-respubliki/" TargetMode="External"/><Relationship Id="rId80" Type="http://schemas.openxmlformats.org/officeDocument/2006/relationships/hyperlink" Target="https://dnrsovet.gov.ru/zakonodatelnaya-deyatelnost/prinyatye/zakony/zakon-donetskoj-narodnoj-respubliki-ob-administrativno-territorialnom-ustrojstve-donetskoj-narodnoj-respubliki/" TargetMode="External"/><Relationship Id="rId85" Type="http://schemas.openxmlformats.org/officeDocument/2006/relationships/hyperlink" Target="https://dnrsovet.gov.ru/zakonodatelnaya-deyatelnost/prinyatye/zakony/zakon-donetskoj-narodnoj-respubliki-o-mezhregionalnyh-soglasheniyah-donetskoj-narodnoj-respubliki/" TargetMode="External"/><Relationship Id="rId12" Type="http://schemas.openxmlformats.org/officeDocument/2006/relationships/hyperlink" Target="https://dnrsovet.gov.ru/zakonodatelnaya-deyatelnost/prinyatye/zakony/zakon-donetskoj-narodnoj-respubliki-ob-administrativnyh-komissiyah-v-donetskoj-narodnoj-respublike/" TargetMode="External"/><Relationship Id="rId17" Type="http://schemas.openxmlformats.org/officeDocument/2006/relationships/hyperlink" Target="https://dnrsovet.gov.ru/zakonodatelnaya-deyatelnost/prinyatye/zakony/zakon-donetskoj-narodnoj-respubliki-ob-osobennostyah-regulirovaniya-imushhestvennyh-prav-v-otnoshenii-beshozyajnyh-dvizhimyh-veshhej-raspolozhennyh-na-obektah-nedvizhimogo-imushhestva-nahodyashhihsya/" TargetMode="External"/><Relationship Id="rId33" Type="http://schemas.openxmlformats.org/officeDocument/2006/relationships/hyperlink" Target="https://dnrsovet.gov.ru/zakonodatelnaya-deyatelnost/prinyatye/zakony/zakon-donetskoj-narodnoj-respubliki-o-munitsipalnoj-sluzhbe-v-donetskoj-narodnoj-respublik/" TargetMode="External"/><Relationship Id="rId38" Type="http://schemas.openxmlformats.org/officeDocument/2006/relationships/hyperlink" Target="https://dnrsovet.gov.ru/zakonodatelnaya-deyatelnost/prinyatye/zakony/zakon-donetskoj-narodnoj-respubliki-o-mezhregionalnyh-soglasheniyah-donetskoj-narodnoj-respubliki/" TargetMode="External"/><Relationship Id="rId59" Type="http://schemas.openxmlformats.org/officeDocument/2006/relationships/hyperlink" Target="https://dnrsovet.gov.ru/zakonodatelnaya-deyatelnost/prinyatye/zakony/zakon-donetskoj-narodnoj-respubliki-o-mestnom-samoupravlenii-v-donetskoj-narodnoj-respublike/" TargetMode="External"/><Relationship Id="rId103" Type="http://schemas.openxmlformats.org/officeDocument/2006/relationships/hyperlink" Target="https://dnrsovet.gov.ru/konstitutsiya/" TargetMode="External"/><Relationship Id="rId108" Type="http://schemas.openxmlformats.org/officeDocument/2006/relationships/hyperlink" Target="https://dnrsovet.gov.ru/zakonodatelnaya-deyatelnost/prinyatye/zakony/zakon-donetskoj-narodnoj-respubliki-o-mezhregionalnyh-soglasheniyah-donetskoj-narodnoj-respubliki/" TargetMode="External"/><Relationship Id="rId124" Type="http://schemas.openxmlformats.org/officeDocument/2006/relationships/fontTable" Target="fontTable.xml"/><Relationship Id="rId54" Type="http://schemas.openxmlformats.org/officeDocument/2006/relationships/hyperlink" Target="https://dnrsovet.gov.ru/zakonodatelnaya-deyatelnost/prinyatye/zakony/zakon-donetskoj-narodnoj-respubliki-o-mezhbyudzhetnyh-otnosheniyah-v-donetskoj-narodnoj-respublike/" TargetMode="External"/><Relationship Id="rId70" Type="http://schemas.openxmlformats.org/officeDocument/2006/relationships/hyperlink" Target="https://dnrsovet.gov.ru/zakonodatelnaya-deyatelnost/prinyatye/zakony/zakon-donetskoj-narodnoj-respubliki-ob-administrativno-territorialnom-ustrojstve-donetskoj-narodnoj-respubliki/" TargetMode="External"/><Relationship Id="rId75" Type="http://schemas.openxmlformats.org/officeDocument/2006/relationships/hyperlink" Target="https://dnrsovet.gov.ru/zakonodatelnaya-deyatelnost/prinyatye/zakony/zakon-donetskoj-narodnoj-respubliki-o-mezhregionalnyh-soglasheniyah-donetskoj-narodnoj-respubliki/" TargetMode="External"/><Relationship Id="rId91" Type="http://schemas.openxmlformats.org/officeDocument/2006/relationships/hyperlink" Target="https://dnrsovet.gov.ru/zakonodatelnaya-deyatelnost/prinyatye/zakony/zakon-donetskoj-narodnoj-respubliki-o-poryadke-upravleniya-i-rasporyazheniya-sobstvennostyu-donetskoj-narodnoj-respubliki/" TargetMode="External"/><Relationship Id="rId96" Type="http://schemas.openxmlformats.org/officeDocument/2006/relationships/hyperlink" Target="https://dnrsovet.gov.ru/zakonodatelnaya-deyatelnost/prinyatye/zakony/zakon-donetskoj-narodnoj-respubliki-o-regionalnyh-standartah-oplaty-zhilogo-pomeshheniya-i-kommunalnyh-uslug-v-donetskoj-narodnoj-respublik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nrsovet.gov.ru/zakonodatelnaya-deyatelnost/prinyatye/zakony/zakon-donetskoj-narodnoj-respubliki-ob-administrativno-territorialnom-ustrojstve-donetskoj-narodnoj-respubliki/" TargetMode="External"/><Relationship Id="rId28" Type="http://schemas.openxmlformats.org/officeDocument/2006/relationships/hyperlink" Target="https://dnrsovet.gov.ru/zakonodatelnaya-deyatelnost/prinyatye/zakony/zakon-donetskoj-narodnoj-respubliki-o-vyborah-deputatov-narodnogo-soveta-donetskoj-narodnoj-respubliki-2/" TargetMode="External"/><Relationship Id="rId49" Type="http://schemas.openxmlformats.org/officeDocument/2006/relationships/hyperlink" Target="https://dnrsovet.gov.ru/zakonodatelnaya-deyatelnost/prinyatye/zakony/zakon-donetskoj-narodnoj-respubliki-o-merah-po-preduprezhdeniyu-prichineniya-vreda-zdorovyu-detej-ih-fizicheskomu-intellektualnomu-psihicheskomu-duhovnomu-i-nravstvennomu-razvitiyu/" TargetMode="External"/><Relationship Id="rId114" Type="http://schemas.openxmlformats.org/officeDocument/2006/relationships/hyperlink" Target="https://dnrsovet.gov.ru/zakonodatelnaya-deyatelnost/prinyatye/zakony/zakon-donetskoj-narodnoj-respubliki-o-predostavlenii-zemelnyh-uchastkov-nahodyashhihsya-v-sobstvennosti-donetskoj-narodnoj-respubliki-ili-munitsipalnoj-sobstvennosti/" TargetMode="External"/><Relationship Id="rId119" Type="http://schemas.openxmlformats.org/officeDocument/2006/relationships/hyperlink" Target="https://dnrsovet.gov.ru/zakonodatelnaya-deyatelnost/prinyatye/zakony/zakon-donetskoj-narodnoj-respubliki-o-mezhregionalnyh-soglasheniyah-donetskoj-narodnoj-respubliki/" TargetMode="External"/><Relationship Id="rId44" Type="http://schemas.openxmlformats.org/officeDocument/2006/relationships/hyperlink" Target="https://dnrsovet.gov.ru/zakonodatelnaya-deyatelnost/prinyatye/zakony/zakon-donetskoj-narodnoj-respubliki-o-promyshlennoj-politike-v-donetskoj-narodnoj-respublike/" TargetMode="External"/><Relationship Id="rId60" Type="http://schemas.openxmlformats.org/officeDocument/2006/relationships/hyperlink" Target="https://dnrsovet.gov.ru/konstitutsiya/" TargetMode="External"/><Relationship Id="rId65" Type="http://schemas.openxmlformats.org/officeDocument/2006/relationships/hyperlink" Target="https://dnrsovet.gov.ru/zakonodatelnaya-deyatelnost/prinyatye/zakony/zakon-donetskoj-narodnoj-respubliki-ob-arhivnom-dele-v-donetskoj-narodnoj-respublike/" TargetMode="External"/><Relationship Id="rId81" Type="http://schemas.openxmlformats.org/officeDocument/2006/relationships/hyperlink" Target="https://dnrsovet.gov.ru/zakonodatelnaya-deyatelnost/prinyatye/zakony/zakon-donetskoj-narodnoj-respubliki-o-regulirovanii-otnoshenij-v-sfere-pogrebeniya-i-pohoronnogo-dela-v-donetskoj-narodnoj-respublike/" TargetMode="External"/><Relationship Id="rId86" Type="http://schemas.openxmlformats.org/officeDocument/2006/relationships/hyperlink" Target="https://dnrsovet.gov.ru/zakonodatelnaya-deyatelnost/prinyatye/zakony/zakon-donetskoj-narodnoj-respubliki-ob-investitsionnoj-politike-i-gosudarstvennoj-podderzhke-investitsionnoj-deyatelnosti-v-donetskoj-narodnoj-respublike/" TargetMode="External"/><Relationship Id="rId13" Type="http://schemas.openxmlformats.org/officeDocument/2006/relationships/hyperlink" Target="https://dnrsovet.gov.ru/zakonodatelnaya-deyatelnost/prinyatye/zakony/zakon-donetskoj-narodnoj-respubliki-ob-arhivnom-dele-v-donetskoj-narodnoj-respublike/" TargetMode="External"/><Relationship Id="rId18" Type="http://schemas.openxmlformats.org/officeDocument/2006/relationships/hyperlink" Target="https://dnrsovet.gov.ru/zakonodatelnaya-deyatelnost/prinyatye/zakony/zakon-donetskoj-narodnoj-respubliki-ob-obespechenii-tishiny-i-pokoya-grazhdan-na-territorii-donetskoj-narodnoj-respubliki/" TargetMode="External"/><Relationship Id="rId39" Type="http://schemas.openxmlformats.org/officeDocument/2006/relationships/hyperlink" Target="https://dnrsovet.gov.ru/zakonodatelnaya-deyatelnost/prinyatye/zakony/zakon-donetskoj-narodnoj-respubliki-o-merah-po-preduprezhdeniyu-prichineniya-vreda-zdorovyu-detej-ih-fizicheskomu-intellektualnomu-psihicheskomu-duhovnomu-i-nravstvennomu-razvitiyu/" TargetMode="External"/><Relationship Id="rId109" Type="http://schemas.openxmlformats.org/officeDocument/2006/relationships/hyperlink" Target="https://dnrsovet.gov.ru/zakonodatelnaya-deyatelnost/prinyatye/zakony/zakon-donetskoj-narodnoj-respubliki-o-poryadke-peremeshheniya-transportnyh-sredstv-na-spetsializirovannuyu-stoyanku-ih-hraneniya-oplaty-stoimosti-peremeshheniya-i-hraneniya-vozvrata-transportnyh-sreds/" TargetMode="External"/><Relationship Id="rId34" Type="http://schemas.openxmlformats.org/officeDocument/2006/relationships/hyperlink" Target="https://dnrsovet.gov.ru/konstitutsiya/" TargetMode="External"/><Relationship Id="rId50" Type="http://schemas.openxmlformats.org/officeDocument/2006/relationships/hyperlink" Target="https://dnrsovet.gov.ru/zakonodatelnaya-deyatelnost/prinyatye/zakony/zakon-donetskoj-narodnoj-respubliki-o-poryadke-peremeshheniya-transportnyh-sredstv-na-spetsializirovannuyu-stoyanku-ih-hraneniya-oplaty-stoimosti-peremeshheniya-i-hraneniya-vozvrata-transportnyh-sreds/" TargetMode="External"/><Relationship Id="rId55" Type="http://schemas.openxmlformats.org/officeDocument/2006/relationships/hyperlink" Target="https://dnrsovet.gov.ru/zakonodatelnaya-deyatelnost/prinyatye/zakony/zakon-donetskoj-narodnoj-respubliki-o-mezhregionalnyh-soglasheniyah-donetskoj-narodnoj-respubliki/" TargetMode="External"/><Relationship Id="rId76" Type="http://schemas.openxmlformats.org/officeDocument/2006/relationships/hyperlink" Target="https://dnrsovet.gov.ru/zakonodatelnaya-deyatelnost/prinyatye/zakony/zakon-donetskoj-narodnoj-respubliki-o-poryadke-peremeshheniya-transportnyh-sredstv-na-spetsializirovannuyu-stoyanku-ih-hraneniya-oplaty-stoimosti-peremeshheniya-i-hraneniya-vozvrata-transportnyh-sreds/" TargetMode="External"/><Relationship Id="rId97" Type="http://schemas.openxmlformats.org/officeDocument/2006/relationships/hyperlink" Target="https://dnrsovet.gov.ru/zakonodatelnaya-deyatelnost/prinyatye/zakony/zakon-donetskoj-narodnoj-respubliki-o-registre-munitsipalnyh-normativnyh-pravovyh-aktov-donetskoj-narodnoj-respubliki/" TargetMode="External"/><Relationship Id="rId104" Type="http://schemas.openxmlformats.org/officeDocument/2006/relationships/hyperlink" Target="https://dnrsovet.gov.ru/zakonodatelnaya-deyatelnost/prinyatye/zakony/zakon-donetskoj-narodnoj-respubliki-ob-investitsionnoj-politike-i-gosudarstvennoj-podderzhke-investitsionnoj-deyatelnosti-v-donetskoj-narodnoj-respublike/" TargetMode="External"/><Relationship Id="rId120" Type="http://schemas.openxmlformats.org/officeDocument/2006/relationships/hyperlink" Target="https://dnrsovet.gov.ru/zakonodatelnaya-deyatelnost/prinyatye/zakony/zakon-donetskoj-narodnoj-respubliki-o-poryadke-upravleniya-i-rasporyazheniya-sobstvennostyu-donetskoj-narodnoj-respubliki/"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b-arhivnom-dele-v-donetskoj-narodnoj-respublike/" TargetMode="External"/><Relationship Id="rId92" Type="http://schemas.openxmlformats.org/officeDocument/2006/relationships/hyperlink" Target="https://dnrsovet.gov.ru/zakonodatelnaya-deyatelnost/prinyatye/zakony/zakon-donetskoj-narodnoj-respubliki-o-vyborah-deputatov-narodnogo-soveta-donetskoj-narodnoj-respubliki-2/" TargetMode="External"/><Relationship Id="rId2" Type="http://schemas.openxmlformats.org/officeDocument/2006/relationships/numbering" Target="numbering.xml"/><Relationship Id="rId29" Type="http://schemas.openxmlformats.org/officeDocument/2006/relationships/hyperlink" Target="https://dnrsovet.gov.ru/zakonodatelnaya-deyatelnost/prinyatye/zakony/zakon-donetskoj-narodnoj-respubliki-ob-arhivnom-dele-v-donetskoj-narodnoj-respublike/" TargetMode="External"/><Relationship Id="rId24" Type="http://schemas.openxmlformats.org/officeDocument/2006/relationships/hyperlink" Target="https://dnrsovet.gov.ru/zakonodatelnaya-deyatelnost/prinyatye/zakony/zakon-donetskoj-narodnoj-respubliki-ob-administrativno-territorialnom-ustrojstve-donetskoj-narodnoj-respubliki/" TargetMode="External"/><Relationship Id="rId40" Type="http://schemas.openxmlformats.org/officeDocument/2006/relationships/hyperlink" Target="https://dnrsovet.gov.ru/zakonodatelnaya-deyatelnost/prinyatye/zakony/zakon-donetskoj-narodnoj-respubliki-o-poryadke-vedeniya-ucheta-grazhdan-v-kachestve-nuzhdayushhihsya-v-zhilyh-pomeshheniyah-predostavlyaemyh-po-dogovoram-sotsialnogo-najma-i-predostavleniya-takim-graz/" TargetMode="External"/><Relationship Id="rId45" Type="http://schemas.openxmlformats.org/officeDocument/2006/relationships/hyperlink" Target="https://dnrsovet.gov.ru/zakonodatelnaya-deyatelnost/prinyatye/zakony/zakon-donetskoj-narodnoj-respubliki-ob-investitsionnoj-politike-i-gosudarstvennoj-podderzhke-investitsionnoj-deyatelnosti-v-donetskoj-narodnoj-respublike/" TargetMode="External"/><Relationship Id="rId66" Type="http://schemas.openxmlformats.org/officeDocument/2006/relationships/hyperlink" Target="https://dnrsovet.gov.ru/zakonodatelnaya-deyatelnost/prinyatye/zakony/zakon-donetskoj-narodnoj-respubliki-ob-organizatsii-regulyarnyh-perevozok-passazhirov-i-bagazha-avtomobilnym-transportom-i-gorodskim-nazemnym-elektricheskim-transportom-v-donetskoj-narodnoj-respublike/" TargetMode="External"/><Relationship Id="rId87" Type="http://schemas.openxmlformats.org/officeDocument/2006/relationships/hyperlink" Target="https://dnrsovet.gov.ru/zakonodatelnaya-deyatelnost/prinyatye/zakony/zakon-donetskoj-narodnoj-respubliki-o-mezhregionalnyh-soglasheniyah-donetskoj-narodnoj-respubliki/" TargetMode="External"/><Relationship Id="rId110" Type="http://schemas.openxmlformats.org/officeDocument/2006/relationships/hyperlink" Target="https://dnrsovet.gov.ru/zakonodatelnaya-deyatelnost/prinyatye/zakony/zakon-donetskoj-narodnoj-respubliki-o-predostavlenii-zemelnyh-uchastkov-nahodyashhihsya-v-sobstvennosti-donetskoj-narodnoj-respubliki-ili-munitsipalnoj-sobstvennosti/" TargetMode="External"/><Relationship Id="rId115" Type="http://schemas.openxmlformats.org/officeDocument/2006/relationships/hyperlink" Target="https://dnrsovet.gov.ru/zakonodatelnaya-deyatelnost/prinyatye/zakony/zakon-donetskoj-narodnoj-respubliki-o-poryadke-peremeshheniya-transportnyh-sredstv-na-spetsializirovannuyu-stoyanku-ih-hraneniya-oplaty-stoimosti-peremeshheniya-i-hraneniya-vozvrata-transportnyh-sreds/" TargetMode="External"/><Relationship Id="rId61" Type="http://schemas.openxmlformats.org/officeDocument/2006/relationships/hyperlink" Target="https://dnrsovet.gov.ru/zakonodatelnaya-deyatelnost/prinyatye/zakony/zakon-donetskoj-narodnoj-respubliki-o-poryadke-naznacheniya-i-deyatelnosti-mirovyh-sudej-v-donetskoj-narodnoj-respublike/" TargetMode="External"/><Relationship Id="rId82" Type="http://schemas.openxmlformats.org/officeDocument/2006/relationships/hyperlink" Target="https://dnrsovet.gov.ru/zakonodatelnaya-deyatelnost/prinyatye/zakony/akon-donetskoj-narodnoj-respubliki-o-pravitelstve-donetskoj-narodnoj-respubliki/" TargetMode="External"/><Relationship Id="rId19" Type="http://schemas.openxmlformats.org/officeDocument/2006/relationships/hyperlink" Target="https://dnrsovet.gov.ru/zakonodatelnaya-deyatelnost/prinyatye/zakony/zakon-donetskoj-narodnoj-respubliki-o-vedomstvennom-kontrole-za-soblyudeniem-trudovogo-zakonodatelstva-i-inyh-normativnyh-pravovyh-aktov-soderzhashhih-normy-trudovogo-prava-v-donetskoj-narodnoj-respub/" TargetMode="External"/><Relationship Id="rId14" Type="http://schemas.openxmlformats.org/officeDocument/2006/relationships/hyperlink" Target="https://dnrsovet.gov.ru/zakonodatelnaya-deyatelnost/prinyatye/zakony/zakon-donetskoj-narodnoj-respubliki-ob-arhivnom-dele-v-donetskoj-narodnoj-respublike/" TargetMode="External"/><Relationship Id="rId30" Type="http://schemas.openxmlformats.org/officeDocument/2006/relationships/hyperlink" Target="https://dnrsovet.gov.ru/zakonodatelnaya-deyatelnost/prinyatye/zakony/zakon-donetskoj-narodnoj-respubliki-o-poryadke-vedeniya-ucheta-grazhdan-v-kachestve-nuzhdayushhihsya-v-zhilyh-pomeshheniyah-predostavlyaemyh-po-dogovoram-sotsialnogo-najma-i-predostavleniya-takim-graz/" TargetMode="External"/><Relationship Id="rId35" Type="http://schemas.openxmlformats.org/officeDocument/2006/relationships/hyperlink" Target="https://dnrsovet.gov.ru/zakonodatelnaya-deyatelnost/prinyatye/zakony/zakon-donetskoj-narodnoj-respubliki-o-dorozhnom-fonde-donetskoj-narodnoj-respubliki/" TargetMode="External"/><Relationship Id="rId56" Type="http://schemas.openxmlformats.org/officeDocument/2006/relationships/hyperlink" Target="https://dnrsovet.gov.ru/zakonodatelnaya-deyatelnost/prinyatye/zakony/zakon-donetskoj-narodnoj-respubliki-ob-organizatsii-regulyarnyh-perevozok-passazhirov-i-bagazha-avtomobilnym-transportom-i-gorodskim-nazemnym-elektricheskim-transportom-v-donetskoj-narodnoj-respublike/" TargetMode="External"/><Relationship Id="rId77" Type="http://schemas.openxmlformats.org/officeDocument/2006/relationships/hyperlink" Target="https://dnrsovet.gov.ru/zakonodatelnaya-deyatelnost/prinyatye/zakony/zakon-donetskoj-narodnoj-respubliki-o-vedomstvennom-kontrole-za-soblyudeniem-trudovogo-zakonodatelstva-i-inyh-normativnyh-pravovyh-aktov-soderzhashhih-normy-trudovogo-prava-v-donetskoj-narodnoj-respub/" TargetMode="External"/><Relationship Id="rId100" Type="http://schemas.openxmlformats.org/officeDocument/2006/relationships/hyperlink" Target="https://dnrsovet.gov.ru/zakonodatelnaya-deyatelnost/prinyatye/zakony/zakon-donetskoj-narodnoj-respubliki-ob-investitsionnoj-politike-i-gosudarstvennoj-podderzhke-investitsionnoj-deyatelnosti-v-donetskoj-narodnoj-respublike/" TargetMode="External"/><Relationship Id="rId105" Type="http://schemas.openxmlformats.org/officeDocument/2006/relationships/hyperlink" Target="https://dnrsovet.gov.ru/zakonodatelnaya-deyatelnost/prinyatye/zakony/zakon-donetskoj-narodnoj-respubliki-o-poryadke-peremeshheniya-transportnyh-sredstv-na-spetsializirovannuyu-stoyanku-ih-hraneniya-oplaty-stoimosti-peremeshheniya-i-hraneniya-vozvrata-transportnyh-sreds/"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poryadke-peremeshheniya-transportnyh-sredstv-na-spetsializirovannuyu-stoyanku-ih-hraneniya-oplaty-stoimosti-peremeshheniya-i-hraneniya-vozvrata-transportnyh-sreds/" TargetMode="External"/><Relationship Id="rId72" Type="http://schemas.openxmlformats.org/officeDocument/2006/relationships/hyperlink" Target="https://dnrsovet.gov.ru/zakonodatelnaya-deyatelnost/prinyatye/zakony/zakon-donetskoj-narodnoj-respubliki-ob-investitsionnoj-politike-i-gosudarstvennoj-podderzhke-investitsionnoj-deyatelnosti-v-donetskoj-narodnoj-respublike/" TargetMode="External"/><Relationship Id="rId93" Type="http://schemas.openxmlformats.org/officeDocument/2006/relationships/hyperlink" Target="https://dnrsovet.gov.ru/zakonodatelnaya-deyatelnost/prinyatye/zakony/zakon-donetskoj-narodnoj-respubliki-o-vyborah-deputatov-narodnogo-soveta-donetskoj-narodnoj-respubliki-2/" TargetMode="External"/><Relationship Id="rId98" Type="http://schemas.openxmlformats.org/officeDocument/2006/relationships/hyperlink" Target="https://dnrsovet.gov.ru/zakonodatelnaya-deyatelnost/prinyatye/zakony/zakon-donetskoj-narodnoj-respubliki-ob-administrativno-territorialnom-ustrojstve-donetskoj-narodnoj-respubliki/" TargetMode="External"/><Relationship Id="rId121" Type="http://schemas.openxmlformats.org/officeDocument/2006/relationships/hyperlink" Target="https://dnrsovet.gov.ru/zakonodatelnaya-deyatelnost/prinyatye/zakony/zakon-donetskoj-narodnoj-respubliki-o-bibliotechnom-dele/" TargetMode="External"/><Relationship Id="rId3" Type="http://schemas.openxmlformats.org/officeDocument/2006/relationships/styles" Target="styles.xml"/><Relationship Id="rId25" Type="http://schemas.openxmlformats.org/officeDocument/2006/relationships/hyperlink" Target="https://dnrsovet.gov.ru/zakonodatelnaya-deyatelnost/prinyatye/zakony/zakon-donetskoj-narodnoj-respubliki-o-gosudarstvennoj-grazhdanskoj-sluzhbe-donetskoj-narodnoj-respubliki/" TargetMode="External"/><Relationship Id="rId46" Type="http://schemas.openxmlformats.org/officeDocument/2006/relationships/hyperlink" Target="https://dnrsovet.gov.ru/zakonodatelnaya-deyatelnost/prinyatye/zakony/zakon-donetskoj-narodnoj-respubliki-o-kvotirovanii-rabochih-mest-dlya-invalidov-v-donetskoj-narodnoj-respublike/" TargetMode="External"/><Relationship Id="rId67" Type="http://schemas.openxmlformats.org/officeDocument/2006/relationships/hyperlink" Target="https://dnrsovet.gov.ru/konstitutsiya/" TargetMode="External"/><Relationship Id="rId116" Type="http://schemas.openxmlformats.org/officeDocument/2006/relationships/hyperlink" Target="https://dnrsovet.gov.ru/zakonodatelnaya-deyatelnost/prinyatye/zakony/zakon-donetskoj-narodnoj-respubliki-ob-investitsionnoj-politike-i-gosudarstvennoj-podderzhke-investitsionnoj-deyatelnosti-v-donetskoj-narodnoj-respublike/" TargetMode="External"/><Relationship Id="rId20" Type="http://schemas.openxmlformats.org/officeDocument/2006/relationships/hyperlink" Target="https://dnrsovet.gov.ru/zakonodatelnaya-deyatelnost/prinyatye/zakony/zakon-donetskoj-narodnoj-respubliki-ob-administrativno-territorialnom-ustrojstve-donetskoj-narodnoj-respubliki/" TargetMode="External"/><Relationship Id="rId41" Type="http://schemas.openxmlformats.org/officeDocument/2006/relationships/hyperlink" Target="https://dnrsovet.gov.ru/zakonodatelnaya-deyatelnost/prinyatye/zakony/zakon-donetskoj-narodnoj-respubliki-o-vyborah-deputatov-predstavitelnyh-organov-munitsipalnyh-obrazovanij-pervogo-sozyva-v-donetskoj-narodnoj-respublike/" TargetMode="External"/><Relationship Id="rId62" Type="http://schemas.openxmlformats.org/officeDocument/2006/relationships/hyperlink" Target="https://dnrsovet.gov.ru/zakonodatelnaya-deyatelnost/prinyatye/zakony/zakon-donetskoj-narodnoj-respubliki-ob-obrazovanii-v-donetskoj-narodnoj-respublike/" TargetMode="External"/><Relationship Id="rId83" Type="http://schemas.openxmlformats.org/officeDocument/2006/relationships/hyperlink" Target="https://dnrsovet.gov.ru/zakonodatelnaya-deyatelnost/prinyatye/zakony/zakon-donetskoj-narodnoj-respubliki-o-gosudarstvennoj-grazhdanskoj-sluzhbe-donetskoj-narodnoj-respubliki/" TargetMode="External"/><Relationship Id="rId88" Type="http://schemas.openxmlformats.org/officeDocument/2006/relationships/hyperlink" Target="https://dnrsovet.gov.ru/zakonodatelnaya-deyatelnost/prinyatye/zakony/zakon-donetskoj-narodnoj-respubliki-o-mezhregionalnyh-soglasheniyah-donetskoj-narodnoj-respubliki/" TargetMode="External"/><Relationship Id="rId111" Type="http://schemas.openxmlformats.org/officeDocument/2006/relationships/hyperlink" Target="https://dnrsovet.gov.ru/zakonodatelnaya-deyatelnost/prinyatye/zakony/zakon-donetskoj-narodnoj-respubliki-ob-osobennostyah-regulirovaniya-imushhestvennyh-prav-v-otnoshenii-beshozyajnyh-dvizhimyh-veshhej-raspolozhennyh-na-obektah-nedvizhimogo-imushhestva-nahodyashhihsya/" TargetMode="External"/><Relationship Id="rId15" Type="http://schemas.openxmlformats.org/officeDocument/2006/relationships/hyperlink" Target="https://dnrsovet.gov.ru/zakonodatelnaya-deyatelnost/prinyatye/zakony/zakon-donetskoj-narodnoj-respubliki-ob-obespechenii-tishiny-i-pokoya-grazhdan-na-territorii-donetskoj-narodnoj-respubliki/" TargetMode="External"/><Relationship Id="rId36" Type="http://schemas.openxmlformats.org/officeDocument/2006/relationships/hyperlink" Target="https://dnrsovet.gov.ru/zakonodatelnaya-deyatelnost/prinyatye/zakony/zakon-donetskoj-narodnoj-respubliki-ob-upolnomochennom-po-pravam-cheloveka-v-donetskoj-narodnoj-respublike/" TargetMode="External"/><Relationship Id="rId57" Type="http://schemas.openxmlformats.org/officeDocument/2006/relationships/hyperlink" Target="https://dnrsovet.gov.ru/zakonodatelnaya-deyatelnost/prinyatye/zakony/zakon-donetskoj-narodnoj-respubliki-o-merah-po-preduprezhdeniyu-prichineniya-vreda-zdorovyu-detej-ih-fizicheskomu-intellektualnomu-psihicheskomu-duhovnomu-i-nravstvennomu-razvitiyu/" TargetMode="External"/><Relationship Id="rId106" Type="http://schemas.openxmlformats.org/officeDocument/2006/relationships/hyperlink" Target="https://dnrsovet.gov.ru/zakonodatelnaya-deyatelnost/prinyatye/zakony/zakon-donetskoj-narodnoj-respubliki-o-mezhregionalnyh-soglasheniyah-donetskoj-narodnoj-respubliki/" TargetMode="External"/><Relationship Id="rId10" Type="http://schemas.openxmlformats.org/officeDocument/2006/relationships/hyperlink" Target="https://dnrsovet.gov.ru/zakonodatelnaya-deyatelnost/prinyatye/zakony/zakon-donetskoj-narodnoj-respubliki-ob-administrativno-territorialnom-ustrojstve-donetskoj-narodnoj-respubliki/" TargetMode="External"/><Relationship Id="rId31" Type="http://schemas.openxmlformats.org/officeDocument/2006/relationships/hyperlink" Target="https://dnrsovet.gov.ru/zakonodatelnaya-deyatelnost/prinyatye/zakony/zakon-donetskoj-narodnoj-respubliki-o-mezhregionalnyh-soglasheniyah-donetskoj-narodnoj-respubliki/" TargetMode="External"/><Relationship Id="rId52" Type="http://schemas.openxmlformats.org/officeDocument/2006/relationships/hyperlink" Target="https://dnrsovet.gov.ru/zakonodatelnaya-deyatelnost/prinyatye/zakony/zakon-donetskoj-narodnoj-respubliki-o-poryadke-vedeniya-ucheta-grazhdan-v-kachestve-nuzhdayushhihsya-v-zhilyh-pomeshheniyah-predostavlyaemyh-po-dogovoram-sotsialnogo-najma-i-predostavleniya-takim-graz/" TargetMode="External"/><Relationship Id="rId73" Type="http://schemas.openxmlformats.org/officeDocument/2006/relationships/hyperlink" Target="https://dnrsovet.gov.ru/zakonodatelnaya-deyatelnost/prinyatye/zakony/zakon-donetskoj-narodnoj-respubliki-o-mezhregionalnyh-soglasheniyah-donetskoj-narodnoj-respubliki/" TargetMode="External"/><Relationship Id="rId78" Type="http://schemas.openxmlformats.org/officeDocument/2006/relationships/hyperlink" Target="https://dnrsovet.gov.ru/zakonodatelnaya-deyatelnost/prinyatye/zakony/zakon-donetskoj-narodnoj-respubliki-o-mezhregionalnyh-soglasheniyah-donetskoj-narodnoj-respubliki/" TargetMode="External"/><Relationship Id="rId94" Type="http://schemas.openxmlformats.org/officeDocument/2006/relationships/hyperlink" Target="https://dnrsovet.gov.ru/zakonodatelnaya-deyatelnost/prinyatye/zakony/zakon-donetskoj-narodnoj-respubliki-o-regionalnyh-standartah-oplaty-zhilogo-pomeshheniya-i-kommunalnyh-uslug-v-donetskoj-narodnoj-respublike/" TargetMode="External"/><Relationship Id="rId99" Type="http://schemas.openxmlformats.org/officeDocument/2006/relationships/hyperlink" Target="https://dnrsovet.gov.ru/zakonodatelnaya-deyatelnost/prinyatye/zakony/zakon-donetskoj-narodnoj-respubliki-o-munitsipalnoj-sluzhbe-v-donetskoj-narodnoj-respublik/" TargetMode="External"/><Relationship Id="rId101" Type="http://schemas.openxmlformats.org/officeDocument/2006/relationships/hyperlink" Target="https://dnrsovet.gov.ru/zakonodatelnaya-deyatelnost/prinyatye/zakony/zakon-donetskoj-narodnoj-respubliki-ob-investitsionnoj-politike-i-gosudarstvennoj-podderzhke-investitsionnoj-deyatelnosti-v-donetskoj-narodnoj-respublike/" TargetMode="External"/><Relationship Id="rId122" Type="http://schemas.openxmlformats.org/officeDocument/2006/relationships/hyperlink" Target="https://dnrsovet.gov.ru/zakonodatelnaya-deyatelnost/prinyatye/zakony/zakon-donetskoj-narodnoj-respubliki-o-poryadke-vedeniya-ucheta-grazhdan-v-kachestve-nuzhdayushhihsya-v-zhilyh-pomeshheniyah-predostavlyaemyh-po-dogovoram-sotsialnogo-najma-i-predostavleniya-takim-graz/" TargetMode="External"/><Relationship Id="rId4" Type="http://schemas.openxmlformats.org/officeDocument/2006/relationships/settings" Target="settings.xml"/><Relationship Id="rId9" Type="http://schemas.openxmlformats.org/officeDocument/2006/relationships/hyperlink" Target="https://dnrsovet.gov.ru/zakonodatelnaya-deyatelnost/prinyatye/zakony/zakon-donetskoj-narodnoj-respubliki-ob-administrativno-territorialnom-ustrojstve-donetskoj-narodnoj-respubl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A210-00A3-486A-8530-20D8DA24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14816</Words>
  <Characters>84454</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НС ДНР</dc:creator>
  <cp:lastModifiedBy>АНС</cp:lastModifiedBy>
  <cp:revision>34</cp:revision>
  <cp:lastPrinted>2021-07-09T07:34:00Z</cp:lastPrinted>
  <dcterms:created xsi:type="dcterms:W3CDTF">2024-09-24T08:38:00Z</dcterms:created>
  <dcterms:modified xsi:type="dcterms:W3CDTF">2024-09-24T09:14:00Z</dcterms:modified>
</cp:coreProperties>
</file>